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81" w:rsidRPr="00F759C1" w:rsidRDefault="00C06C81" w:rsidP="00C06C81">
      <w:pPr>
        <w:tabs>
          <w:tab w:val="left" w:pos="6237"/>
        </w:tabs>
        <w:spacing w:line="360" w:lineRule="auto"/>
        <w:ind w:left="4962"/>
        <w:rPr>
          <w:rFonts w:ascii="Times New Roman" w:hAnsi="Times New Roman"/>
          <w:sz w:val="10"/>
          <w:szCs w:val="10"/>
        </w:rPr>
      </w:pPr>
    </w:p>
    <w:p w:rsidR="00C06C81" w:rsidRDefault="00C06C81" w:rsidP="004B47A2">
      <w:pPr>
        <w:tabs>
          <w:tab w:val="left" w:pos="6237"/>
        </w:tabs>
        <w:spacing w:line="240" w:lineRule="auto"/>
        <w:ind w:left="49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ЗАТВЕРДЖЕНО </w:t>
      </w:r>
    </w:p>
    <w:p w:rsidR="00C06C81" w:rsidRDefault="00C06C81" w:rsidP="004B47A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D031E">
        <w:rPr>
          <w:rFonts w:ascii="Times New Roman" w:hAnsi="Times New Roman"/>
          <w:sz w:val="28"/>
          <w:szCs w:val="28"/>
        </w:rPr>
        <w:t>н</w:t>
      </w:r>
      <w:r w:rsidR="004315C0">
        <w:rPr>
          <w:rFonts w:ascii="Times New Roman" w:hAnsi="Times New Roman"/>
          <w:sz w:val="28"/>
          <w:szCs w:val="28"/>
        </w:rPr>
        <w:t>аказ Управління освіти і науки</w:t>
      </w:r>
    </w:p>
    <w:p w:rsidR="00C06C81" w:rsidRDefault="00C06C81" w:rsidP="004B47A2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обласної державної адміністрації   </w:t>
      </w:r>
      <w:r>
        <w:rPr>
          <w:rFonts w:ascii="Times New Roman" w:hAnsi="Times New Roman"/>
          <w:sz w:val="28"/>
          <w:szCs w:val="28"/>
        </w:rPr>
        <w:tab/>
      </w:r>
    </w:p>
    <w:p w:rsidR="002F67D4" w:rsidRPr="00EB7AC7" w:rsidRDefault="004315C0" w:rsidP="00EB7AC7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4C9A">
        <w:rPr>
          <w:rFonts w:ascii="Times New Roman" w:hAnsi="Times New Roman"/>
          <w:sz w:val="28"/>
          <w:szCs w:val="28"/>
        </w:rPr>
        <w:t xml:space="preserve">14 </w:t>
      </w:r>
      <w:r w:rsidR="00412A0D">
        <w:rPr>
          <w:rFonts w:ascii="Times New Roman" w:hAnsi="Times New Roman"/>
          <w:sz w:val="28"/>
          <w:szCs w:val="28"/>
        </w:rPr>
        <w:t>листопада</w:t>
      </w:r>
      <w:r w:rsidR="002B4C9A">
        <w:rPr>
          <w:rFonts w:ascii="Times New Roman" w:hAnsi="Times New Roman"/>
          <w:sz w:val="28"/>
          <w:szCs w:val="28"/>
        </w:rPr>
        <w:t xml:space="preserve"> 2018 року № 68-к</w:t>
      </w:r>
    </w:p>
    <w:p w:rsidR="00F759C1" w:rsidRPr="00486D12" w:rsidRDefault="00F759C1" w:rsidP="002F67D4">
      <w:pPr>
        <w:rPr>
          <w:rFonts w:ascii="Times New Roman" w:hAnsi="Times New Roman"/>
          <w:sz w:val="26"/>
          <w:szCs w:val="26"/>
          <w:lang w:eastAsia="uk-UA"/>
        </w:rPr>
      </w:pPr>
    </w:p>
    <w:p w:rsidR="00C06C81" w:rsidRPr="00486D12" w:rsidRDefault="00C06C81" w:rsidP="004315C0">
      <w:pPr>
        <w:pStyle w:val="a5"/>
        <w:tabs>
          <w:tab w:val="left" w:pos="3544"/>
          <w:tab w:val="left" w:pos="4678"/>
        </w:tabs>
        <w:spacing w:before="0" w:after="0"/>
        <w:rPr>
          <w:rFonts w:ascii="Times New Roman" w:hAnsi="Times New Roman"/>
          <w:bCs/>
          <w:szCs w:val="26"/>
        </w:rPr>
      </w:pPr>
      <w:r w:rsidRPr="00486D12">
        <w:rPr>
          <w:rFonts w:ascii="Times New Roman" w:hAnsi="Times New Roman"/>
          <w:szCs w:val="26"/>
        </w:rPr>
        <w:t xml:space="preserve">УМОВИ </w:t>
      </w:r>
      <w:r w:rsidRPr="00486D12">
        <w:rPr>
          <w:rFonts w:ascii="Times New Roman" w:hAnsi="Times New Roman"/>
          <w:szCs w:val="26"/>
        </w:rPr>
        <w:br/>
        <w:t>проведення конкурсу</w:t>
      </w:r>
    </w:p>
    <w:p w:rsidR="004315C0" w:rsidRPr="00486D12" w:rsidRDefault="00C06C81" w:rsidP="004315C0">
      <w:pPr>
        <w:shd w:val="clear" w:color="auto" w:fill="FFFFFF"/>
        <w:spacing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486D12">
        <w:rPr>
          <w:rFonts w:ascii="Times New Roman" w:eastAsia="Times New Roman" w:hAnsi="Times New Roman"/>
          <w:b/>
          <w:sz w:val="26"/>
          <w:szCs w:val="26"/>
          <w:lang w:eastAsia="uk-UA"/>
        </w:rPr>
        <w:t>на зайняття вакантної поса</w:t>
      </w:r>
      <w:r w:rsidR="00501AC9" w:rsidRPr="00486D12">
        <w:rPr>
          <w:rFonts w:ascii="Times New Roman" w:eastAsia="Times New Roman" w:hAnsi="Times New Roman"/>
          <w:b/>
          <w:sz w:val="26"/>
          <w:szCs w:val="26"/>
          <w:lang w:eastAsia="uk-UA"/>
        </w:rPr>
        <w:t>ди державної служби категорії «В</w:t>
      </w:r>
      <w:r w:rsidRPr="00486D12">
        <w:rPr>
          <w:rFonts w:ascii="Times New Roman" w:eastAsia="Times New Roman" w:hAnsi="Times New Roman"/>
          <w:b/>
          <w:sz w:val="26"/>
          <w:szCs w:val="26"/>
          <w:lang w:eastAsia="uk-UA"/>
        </w:rPr>
        <w:t>» –</w:t>
      </w:r>
      <w:r w:rsidR="00501AC9" w:rsidRPr="00486D12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головного спеціаліста сектору бухгалтерського обліку та звітності </w:t>
      </w:r>
      <w:r w:rsidR="004315C0" w:rsidRPr="00486D12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Управління освіти і науки Чернігівської  обласної державної адміністрації </w:t>
      </w:r>
      <w:r w:rsidR="00905F0C" w:rsidRPr="00486D12">
        <w:rPr>
          <w:rFonts w:ascii="Times New Roman" w:eastAsia="Times New Roman" w:hAnsi="Times New Roman"/>
          <w:b/>
          <w:sz w:val="26"/>
          <w:szCs w:val="26"/>
          <w:lang w:eastAsia="uk-UA"/>
        </w:rPr>
        <w:t>Чернігівської області</w:t>
      </w:r>
    </w:p>
    <w:p w:rsidR="00C06C81" w:rsidRPr="00486D12" w:rsidRDefault="00C06C81" w:rsidP="00C06C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6D12">
        <w:rPr>
          <w:rFonts w:ascii="Times New Roman" w:hAnsi="Times New Roman"/>
          <w:b/>
          <w:sz w:val="26"/>
          <w:szCs w:val="26"/>
        </w:rPr>
        <w:t>Загальні умови</w:t>
      </w:r>
    </w:p>
    <w:tbl>
      <w:tblPr>
        <w:tblW w:w="9464" w:type="dxa"/>
        <w:tblLook w:val="00A0"/>
      </w:tblPr>
      <w:tblGrid>
        <w:gridCol w:w="675"/>
        <w:gridCol w:w="2694"/>
        <w:gridCol w:w="6095"/>
      </w:tblGrid>
      <w:tr w:rsidR="00C06C81" w:rsidRPr="00486D12" w:rsidTr="00406B00">
        <w:trPr>
          <w:trHeight w:val="1520"/>
        </w:trPr>
        <w:tc>
          <w:tcPr>
            <w:tcW w:w="3369" w:type="dxa"/>
            <w:gridSpan w:val="2"/>
          </w:tcPr>
          <w:p w:rsidR="00C06C81" w:rsidRPr="00486D12" w:rsidRDefault="00C06C81" w:rsidP="006470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Посадові обов’язки  </w:t>
            </w:r>
          </w:p>
        </w:tc>
        <w:tc>
          <w:tcPr>
            <w:tcW w:w="6095" w:type="dxa"/>
          </w:tcPr>
          <w:p w:rsidR="00FA3A5C" w:rsidRPr="00486D12" w:rsidRDefault="00FA3A5C" w:rsidP="00FA3A5C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1. Веде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ння бухгалтерського</w:t>
            </w:r>
            <w:r w:rsidRPr="00486D12">
              <w:rPr>
                <w:rFonts w:ascii="Times New Roman" w:hAnsi="Times New Roman"/>
                <w:sz w:val="26"/>
                <w:szCs w:val="26"/>
              </w:rPr>
              <w:t xml:space="preserve"> облік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у</w:t>
            </w:r>
            <w:r w:rsidRPr="00486D12">
              <w:rPr>
                <w:rFonts w:ascii="Times New Roman" w:hAnsi="Times New Roman"/>
                <w:sz w:val="26"/>
                <w:szCs w:val="26"/>
              </w:rPr>
              <w:t xml:space="preserve"> фінансово-господарської діяльності Управління освіти і науки облдержадміністрації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A3A5C" w:rsidRPr="00486D12" w:rsidRDefault="00A5647E" w:rsidP="00FA3A5C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дотримання</w:t>
            </w:r>
            <w:r w:rsidR="00FA3A5C" w:rsidRPr="00486D12">
              <w:rPr>
                <w:rFonts w:ascii="Times New Roman" w:hAnsi="Times New Roman"/>
                <w:sz w:val="26"/>
                <w:szCs w:val="26"/>
              </w:rPr>
              <w:t xml:space="preserve"> бюджетного законодавства при взятті бюджетних зобов’язань, своєчасного подання на реєстрацію таких зобов’язань, здійснює платежі відповідно до взятих зобов’язань, достовірного та у повному обсязі відображення операцій у бухг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алтерському обліку та звітності;</w:t>
            </w:r>
          </w:p>
          <w:p w:rsidR="00FA3354" w:rsidRPr="00486D12" w:rsidRDefault="00A5647E" w:rsidP="00FA3A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забезпечення контролю</w:t>
            </w:r>
            <w:r w:rsidR="00FA3A5C" w:rsidRPr="00486D12">
              <w:rPr>
                <w:rFonts w:ascii="Times New Roman" w:hAnsi="Times New Roman"/>
                <w:sz w:val="26"/>
                <w:szCs w:val="26"/>
              </w:rPr>
              <w:t xml:space="preserve"> за наявністю і рухом майна, використанням фінансових і матеріальних (нематеріальних) ресурсів відповідно до затве</w:t>
            </w:r>
            <w:r w:rsidR="00FA3354" w:rsidRPr="00486D12">
              <w:rPr>
                <w:rFonts w:ascii="Times New Roman" w:hAnsi="Times New Roman"/>
                <w:sz w:val="26"/>
                <w:szCs w:val="26"/>
              </w:rPr>
              <w:t>рджених нормативів і кошторисів;</w:t>
            </w:r>
          </w:p>
          <w:p w:rsidR="00FA3A5C" w:rsidRPr="00486D12" w:rsidRDefault="00A5647E" w:rsidP="00FA3A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A3A5C" w:rsidRPr="00486D12">
              <w:rPr>
                <w:rFonts w:ascii="Times New Roman" w:hAnsi="Times New Roman"/>
                <w:sz w:val="26"/>
                <w:szCs w:val="26"/>
              </w:rPr>
              <w:t>аналіз даних бухгалтерського  обліку та звітності, у тому числі зведеної звітності щодо причин зростання дебіторської та кредиторської заборгованості, розробляє та здійснює 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законодавства.</w:t>
            </w:r>
          </w:p>
          <w:p w:rsidR="00FA3A5C" w:rsidRPr="00486D12" w:rsidRDefault="00FA3354" w:rsidP="00FA3A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2. Дотримання</w:t>
            </w:r>
            <w:r w:rsidR="00FA3A5C" w:rsidRPr="00486D12">
              <w:rPr>
                <w:rFonts w:ascii="Times New Roman" w:hAnsi="Times New Roman"/>
                <w:sz w:val="26"/>
                <w:szCs w:val="26"/>
              </w:rPr>
              <w:t xml:space="preserve"> порядку проведення розрахунків за товари, роботи та послуги, що закуповують за бюджетні кошти.</w:t>
            </w:r>
          </w:p>
          <w:p w:rsidR="00C06C81" w:rsidRPr="00486D12" w:rsidRDefault="00FA3354" w:rsidP="005B49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3. Складання та подання фінансової, бюджетної та статистичної звітності.</w:t>
            </w:r>
          </w:p>
          <w:p w:rsidR="005B4948" w:rsidRPr="00486D12" w:rsidRDefault="005B4948" w:rsidP="005B49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6C81" w:rsidRPr="00486D12" w:rsidTr="00406B00">
        <w:trPr>
          <w:trHeight w:val="1520"/>
        </w:trPr>
        <w:tc>
          <w:tcPr>
            <w:tcW w:w="3369" w:type="dxa"/>
            <w:gridSpan w:val="2"/>
          </w:tcPr>
          <w:p w:rsidR="00C06C81" w:rsidRPr="00486D12" w:rsidRDefault="00C06C81" w:rsidP="00C06C8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Умови оплати праці </w:t>
            </w:r>
          </w:p>
        </w:tc>
        <w:tc>
          <w:tcPr>
            <w:tcW w:w="6095" w:type="dxa"/>
          </w:tcPr>
          <w:p w:rsidR="00C06C81" w:rsidRPr="00486D12" w:rsidRDefault="00C06C81" w:rsidP="00FA3A5C">
            <w:pPr>
              <w:pStyle w:val="11"/>
              <w:tabs>
                <w:tab w:val="left" w:pos="175"/>
              </w:tabs>
              <w:ind w:left="34"/>
              <w:jc w:val="both"/>
              <w:rPr>
                <w:sz w:val="26"/>
                <w:szCs w:val="26"/>
                <w:lang w:val="uk-UA" w:eastAsia="en-US"/>
              </w:rPr>
            </w:pPr>
            <w:r w:rsidRPr="00486D12">
              <w:rPr>
                <w:sz w:val="26"/>
                <w:szCs w:val="26"/>
                <w:lang w:val="uk-UA" w:eastAsia="en-US"/>
              </w:rPr>
              <w:t>Відповідно до штатного роз</w:t>
            </w:r>
            <w:r w:rsidR="004315C0" w:rsidRPr="00486D12">
              <w:rPr>
                <w:sz w:val="26"/>
                <w:szCs w:val="26"/>
                <w:lang w:val="uk-UA" w:eastAsia="en-US"/>
              </w:rPr>
              <w:t>п</w:t>
            </w:r>
            <w:r w:rsidR="007E71C2" w:rsidRPr="00486D12">
              <w:rPr>
                <w:sz w:val="26"/>
                <w:szCs w:val="26"/>
                <w:lang w:val="uk-UA" w:eastAsia="en-US"/>
              </w:rPr>
              <w:t xml:space="preserve">ису посадовий оклад становить </w:t>
            </w:r>
            <w:r w:rsidR="00FA3A5C" w:rsidRPr="00486D12">
              <w:rPr>
                <w:sz w:val="26"/>
                <w:szCs w:val="26"/>
                <w:lang w:val="uk-UA" w:eastAsia="en-US"/>
              </w:rPr>
              <w:t>4800</w:t>
            </w:r>
            <w:r w:rsidR="008D6883" w:rsidRPr="00486D12">
              <w:rPr>
                <w:sz w:val="26"/>
                <w:szCs w:val="26"/>
                <w:lang w:val="uk-UA" w:eastAsia="en-US"/>
              </w:rPr>
              <w:t>,00</w:t>
            </w:r>
            <w:r w:rsidR="00E230D1">
              <w:rPr>
                <w:sz w:val="26"/>
                <w:szCs w:val="26"/>
                <w:lang w:val="uk-UA" w:eastAsia="en-US"/>
              </w:rPr>
              <w:t xml:space="preserve"> грн </w:t>
            </w:r>
            <w:r w:rsidRPr="00486D12">
              <w:rPr>
                <w:sz w:val="26"/>
                <w:szCs w:val="26"/>
                <w:lang w:val="uk-UA" w:eastAsia="en-US"/>
              </w:rPr>
              <w:t xml:space="preserve"> надбавка за вислугу років (за наявності стажу державної служби), надбавка за ранг державного службовця та премія (за умови встановлення).</w:t>
            </w:r>
          </w:p>
        </w:tc>
      </w:tr>
      <w:tr w:rsidR="00C06C81" w:rsidRPr="00486D12" w:rsidTr="00406B00">
        <w:tc>
          <w:tcPr>
            <w:tcW w:w="3369" w:type="dxa"/>
            <w:gridSpan w:val="2"/>
          </w:tcPr>
          <w:p w:rsidR="00C06C81" w:rsidRPr="00486D12" w:rsidRDefault="00C06C81" w:rsidP="00C06C81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  <w:p w:rsidR="00FA3A5C" w:rsidRDefault="00FA3A5C" w:rsidP="00C06C81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F7075" w:rsidRPr="00486D12" w:rsidRDefault="00BF7075" w:rsidP="00C06C81">
            <w:pPr>
              <w:spacing w:before="12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C06C81" w:rsidRPr="00486D12" w:rsidRDefault="00C06C81" w:rsidP="00C06C81">
            <w:pPr>
              <w:spacing w:before="120"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Безстроково.</w:t>
            </w:r>
          </w:p>
          <w:p w:rsidR="00C06C81" w:rsidRPr="00486D12" w:rsidRDefault="00C06C81" w:rsidP="00C06C81">
            <w:pPr>
              <w:pStyle w:val="a6"/>
              <w:spacing w:before="0" w:line="276" w:lineRule="auto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486D12" w:rsidTr="00406B00">
        <w:tc>
          <w:tcPr>
            <w:tcW w:w="3369" w:type="dxa"/>
            <w:gridSpan w:val="2"/>
          </w:tcPr>
          <w:p w:rsidR="00C06C81" w:rsidRPr="00486D12" w:rsidRDefault="00C06C81" w:rsidP="00C06C8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486D12">
              <w:rPr>
                <w:sz w:val="26"/>
                <w:szCs w:val="26"/>
                <w:lang w:val="uk-UA" w:eastAsia="en-US"/>
              </w:rPr>
              <w:t>1. Копія паспорта громадянина України.</w:t>
            </w:r>
          </w:p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486D12">
              <w:rPr>
                <w:sz w:val="26"/>
                <w:szCs w:val="26"/>
                <w:lang w:val="uk-UA" w:eastAsia="en-US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486D12">
              <w:rPr>
                <w:sz w:val="26"/>
                <w:szCs w:val="26"/>
                <w:lang w:val="uk-UA" w:eastAsia="en-US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486D12">
                <w:rPr>
                  <w:rStyle w:val="a7"/>
                  <w:color w:val="000000"/>
                  <w:sz w:val="26"/>
                  <w:szCs w:val="26"/>
                  <w:u w:val="none"/>
                  <w:lang w:val="uk-UA" w:eastAsia="en-US"/>
                </w:rPr>
                <w:t>частиною третьою</w:t>
              </w:r>
            </w:hyperlink>
            <w:r w:rsidRPr="00486D12">
              <w:rPr>
                <w:color w:val="000000"/>
                <w:sz w:val="26"/>
                <w:szCs w:val="26"/>
                <w:lang w:val="uk-UA" w:eastAsia="en-US"/>
              </w:rPr>
              <w:t xml:space="preserve"> або </w:t>
            </w:r>
            <w:hyperlink r:id="rId6" w:anchor="n14" w:tgtFrame="_blank" w:history="1">
              <w:r w:rsidRPr="00486D12">
                <w:rPr>
                  <w:rStyle w:val="a7"/>
                  <w:color w:val="000000"/>
                  <w:sz w:val="26"/>
                  <w:szCs w:val="26"/>
                  <w:u w:val="none"/>
                  <w:lang w:val="uk-UA" w:eastAsia="en-US"/>
                </w:rPr>
                <w:t>четвертою</w:t>
              </w:r>
            </w:hyperlink>
            <w:r w:rsidRPr="00486D12">
              <w:rPr>
                <w:color w:val="000000"/>
                <w:sz w:val="26"/>
                <w:szCs w:val="26"/>
                <w:lang w:val="uk-UA" w:eastAsia="en-US"/>
              </w:rPr>
              <w:t xml:space="preserve"> статті 1</w:t>
            </w:r>
            <w:r w:rsidRPr="00486D12">
              <w:rPr>
                <w:sz w:val="26"/>
                <w:szCs w:val="26"/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486D12">
              <w:rPr>
                <w:sz w:val="26"/>
                <w:szCs w:val="26"/>
                <w:lang w:val="uk-UA" w:eastAsia="en-US"/>
              </w:rPr>
              <w:t>4. Копія (копії) документа (документів) про освіту з додатками.</w:t>
            </w:r>
          </w:p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en-US"/>
              </w:rPr>
            </w:pPr>
            <w:r w:rsidRPr="00486D12">
              <w:rPr>
                <w:sz w:val="26"/>
                <w:szCs w:val="26"/>
                <w:lang w:val="uk-UA" w:eastAsia="en-US"/>
              </w:rPr>
              <w:t xml:space="preserve">5. Оригінал </w:t>
            </w:r>
            <w:r w:rsidRPr="00486D12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посвідчення атестації щодо вільного володіння державною мовою.</w:t>
            </w:r>
          </w:p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pacing w:val="-4"/>
                <w:sz w:val="26"/>
                <w:szCs w:val="26"/>
                <w:lang w:val="uk-UA" w:eastAsia="en-US"/>
              </w:rPr>
            </w:pPr>
            <w:r w:rsidRPr="00486D12">
              <w:rPr>
                <w:spacing w:val="-4"/>
                <w:sz w:val="26"/>
                <w:szCs w:val="26"/>
                <w:lang w:val="uk-UA" w:eastAsia="en-US"/>
              </w:rPr>
              <w:t>6. Заповнена особова картка державного службовця.</w:t>
            </w:r>
          </w:p>
          <w:p w:rsidR="00C06C81" w:rsidRPr="00486D12" w:rsidRDefault="00C06C81" w:rsidP="00C06C81">
            <w:pPr>
              <w:pStyle w:val="rvps2"/>
              <w:spacing w:before="0" w:beforeAutospacing="0" w:after="0" w:afterAutospacing="0"/>
              <w:jc w:val="both"/>
              <w:rPr>
                <w:spacing w:val="-2"/>
                <w:sz w:val="26"/>
                <w:szCs w:val="26"/>
                <w:lang w:val="uk-UA" w:eastAsia="en-US"/>
              </w:rPr>
            </w:pPr>
            <w:r w:rsidRPr="00486D12">
              <w:rPr>
                <w:spacing w:val="-2"/>
                <w:sz w:val="26"/>
                <w:szCs w:val="26"/>
                <w:lang w:val="uk-UA" w:eastAsia="en-US"/>
              </w:rPr>
              <w:t>7. Електронна декларація особи, уповноваженої на виконання функцій держави або м</w:t>
            </w:r>
            <w:r w:rsidR="004315C0" w:rsidRPr="00486D12">
              <w:rPr>
                <w:spacing w:val="-2"/>
                <w:sz w:val="26"/>
                <w:szCs w:val="26"/>
                <w:lang w:val="uk-UA" w:eastAsia="en-US"/>
              </w:rPr>
              <w:t>ісцевого самоврядування, за 2017</w:t>
            </w:r>
            <w:r w:rsidRPr="00486D12">
              <w:rPr>
                <w:spacing w:val="-2"/>
                <w:sz w:val="26"/>
                <w:szCs w:val="26"/>
                <w:lang w:val="uk-UA" w:eastAsia="en-US"/>
              </w:rPr>
              <w:t xml:space="preserve"> рік.</w:t>
            </w:r>
          </w:p>
          <w:p w:rsidR="00EA2E10" w:rsidRPr="00486D12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b/>
                <w:szCs w:val="26"/>
                <w:lang w:eastAsia="en-US"/>
              </w:rPr>
              <w:t>Документи подаються:</w:t>
            </w:r>
            <w:r w:rsidRPr="00486D12">
              <w:rPr>
                <w:rFonts w:ascii="Times New Roman" w:hAnsi="Times New Roman"/>
                <w:szCs w:val="26"/>
                <w:lang w:eastAsia="en-US"/>
              </w:rPr>
              <w:t xml:space="preserve"> до 17.00  години, </w:t>
            </w:r>
          </w:p>
          <w:p w:rsidR="00C06C81" w:rsidRPr="00486D12" w:rsidRDefault="00486D12" w:rsidP="00481A2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  <w:lang w:eastAsia="en-US"/>
              </w:rPr>
              <w:t>30</w:t>
            </w:r>
            <w:r w:rsidR="00AE28FF">
              <w:rPr>
                <w:rFonts w:ascii="Times New Roman" w:hAnsi="Times New Roman"/>
                <w:szCs w:val="26"/>
                <w:lang w:eastAsia="en-US"/>
              </w:rPr>
              <w:t xml:space="preserve"> </w:t>
            </w:r>
            <w:r w:rsidR="00481A28" w:rsidRPr="00486D12">
              <w:rPr>
                <w:rFonts w:ascii="Times New Roman" w:hAnsi="Times New Roman"/>
                <w:szCs w:val="26"/>
                <w:lang w:eastAsia="en-US"/>
              </w:rPr>
              <w:t>листопада</w:t>
            </w:r>
            <w:r w:rsidR="0051664D">
              <w:rPr>
                <w:rFonts w:ascii="Times New Roman" w:hAnsi="Times New Roman"/>
                <w:szCs w:val="26"/>
                <w:lang w:eastAsia="en-US"/>
              </w:rPr>
              <w:t xml:space="preserve"> </w:t>
            </w:r>
            <w:r w:rsidR="004315C0" w:rsidRPr="00486D12">
              <w:rPr>
                <w:rFonts w:ascii="Times New Roman" w:hAnsi="Times New Roman"/>
                <w:szCs w:val="26"/>
                <w:lang w:eastAsia="en-US"/>
              </w:rPr>
              <w:t>2018</w:t>
            </w:r>
            <w:r w:rsidR="00C06C81" w:rsidRPr="00486D12">
              <w:rPr>
                <w:rFonts w:ascii="Times New Roman" w:hAnsi="Times New Roman"/>
                <w:szCs w:val="26"/>
                <w:lang w:eastAsia="en-US"/>
              </w:rPr>
              <w:t xml:space="preserve"> року</w:t>
            </w:r>
            <w:r w:rsidR="00C06C81"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>.</w:t>
            </w:r>
          </w:p>
        </w:tc>
      </w:tr>
      <w:tr w:rsidR="00C06C81" w:rsidRPr="00486D12" w:rsidTr="00406B00">
        <w:tc>
          <w:tcPr>
            <w:tcW w:w="3369" w:type="dxa"/>
            <w:gridSpan w:val="2"/>
          </w:tcPr>
          <w:p w:rsidR="00C06C81" w:rsidRPr="00486D12" w:rsidRDefault="00C06C81" w:rsidP="00C06C8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>Дата, час і місце проведення конкурсу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b/>
                <w:color w:val="000000"/>
                <w:szCs w:val="26"/>
                <w:lang w:eastAsia="en-US"/>
              </w:rPr>
              <w:t>Конкурс проводиться</w:t>
            </w:r>
            <w:r w:rsidR="00CE6531">
              <w:rPr>
                <w:rFonts w:ascii="Times New Roman" w:hAnsi="Times New Roman"/>
                <w:b/>
                <w:color w:val="000000"/>
                <w:szCs w:val="26"/>
                <w:lang w:eastAsia="en-US"/>
              </w:rPr>
              <w:t xml:space="preserve"> </w:t>
            </w:r>
            <w:r w:rsidRPr="00486D12">
              <w:rPr>
                <w:rFonts w:ascii="Times New Roman" w:hAnsi="Times New Roman"/>
                <w:szCs w:val="26"/>
                <w:lang w:eastAsia="en-US"/>
              </w:rPr>
              <w:t>о</w:t>
            </w:r>
            <w:r w:rsidR="00FE1E66" w:rsidRPr="00486D12">
              <w:rPr>
                <w:rFonts w:ascii="Times New Roman" w:hAnsi="Times New Roman"/>
                <w:szCs w:val="26"/>
                <w:lang w:eastAsia="en-US"/>
              </w:rPr>
              <w:t xml:space="preserve"> 10</w:t>
            </w:r>
            <w:r w:rsidRPr="00486D12">
              <w:rPr>
                <w:rFonts w:ascii="Times New Roman" w:hAnsi="Times New Roman"/>
                <w:szCs w:val="26"/>
                <w:lang w:eastAsia="en-US"/>
              </w:rPr>
              <w:t xml:space="preserve">:00  годині </w:t>
            </w:r>
          </w:p>
          <w:p w:rsidR="00C06C81" w:rsidRPr="00486D12" w:rsidRDefault="00481A28" w:rsidP="00481A28">
            <w:pPr>
              <w:pStyle w:val="a6"/>
              <w:spacing w:before="0"/>
              <w:ind w:right="-108"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>0</w:t>
            </w:r>
            <w:r w:rsid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>5</w:t>
            </w:r>
            <w:r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грудня</w:t>
            </w:r>
            <w:r w:rsidR="004315C0"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2018</w:t>
            </w:r>
            <w:r w:rsidR="00C06C81"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 року,</w:t>
            </w:r>
          </w:p>
          <w:p w:rsidR="00C06C81" w:rsidRPr="00486D12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b/>
                <w:bCs/>
                <w:szCs w:val="26"/>
                <w:lang w:eastAsia="en-US"/>
              </w:rPr>
              <w:t>за адресою:</w:t>
            </w:r>
          </w:p>
          <w:p w:rsidR="00C06C81" w:rsidRPr="00486D12" w:rsidRDefault="004315C0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>вул. Шевченка, 34</w:t>
            </w:r>
            <w:r w:rsidR="00C06C81" w:rsidRPr="00486D12">
              <w:rPr>
                <w:rFonts w:ascii="Times New Roman" w:hAnsi="Times New Roman"/>
                <w:szCs w:val="26"/>
                <w:lang w:eastAsia="en-US"/>
              </w:rPr>
              <w:t xml:space="preserve">, </w:t>
            </w:r>
            <w:r w:rsidR="00FD6289" w:rsidRPr="00486D12">
              <w:rPr>
                <w:rFonts w:ascii="Times New Roman" w:hAnsi="Times New Roman"/>
                <w:szCs w:val="26"/>
                <w:lang w:eastAsia="en-US"/>
              </w:rPr>
              <w:t>зал</w:t>
            </w:r>
            <w:r w:rsidRPr="00486D12">
              <w:rPr>
                <w:rFonts w:ascii="Times New Roman" w:hAnsi="Times New Roman"/>
                <w:szCs w:val="26"/>
                <w:lang w:eastAsia="en-US"/>
              </w:rPr>
              <w:t xml:space="preserve"> засідань</w:t>
            </w:r>
            <w:r w:rsidR="00FD6289" w:rsidRPr="00486D12">
              <w:rPr>
                <w:rFonts w:ascii="Times New Roman" w:hAnsi="Times New Roman"/>
                <w:szCs w:val="26"/>
                <w:lang w:eastAsia="en-US"/>
              </w:rPr>
              <w:t>, м. Чернігів, 14013</w:t>
            </w:r>
            <w:r w:rsidR="00C06C81" w:rsidRPr="00486D12">
              <w:rPr>
                <w:rFonts w:ascii="Times New Roman" w:hAnsi="Times New Roman"/>
                <w:szCs w:val="26"/>
                <w:lang w:eastAsia="en-US"/>
              </w:rPr>
              <w:t>.</w:t>
            </w:r>
          </w:p>
        </w:tc>
      </w:tr>
      <w:tr w:rsidR="00C06C81" w:rsidRPr="00486D12" w:rsidTr="00406B00">
        <w:tc>
          <w:tcPr>
            <w:tcW w:w="3369" w:type="dxa"/>
            <w:gridSpan w:val="2"/>
          </w:tcPr>
          <w:p w:rsidR="00C06C81" w:rsidRPr="00486D12" w:rsidRDefault="00C06C81" w:rsidP="00C06C81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>Прізвище, ім</w:t>
            </w:r>
            <w:r w:rsidRPr="00486D12">
              <w:rPr>
                <w:rFonts w:ascii="Times New Roman" w:hAnsi="Times New Roman"/>
                <w:sz w:val="26"/>
                <w:szCs w:val="26"/>
              </w:rPr>
              <w:t>’</w:t>
            </w: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C06C81" w:rsidRPr="00486D12" w:rsidRDefault="00772EA9" w:rsidP="00C06C81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86D12">
              <w:rPr>
                <w:sz w:val="26"/>
                <w:szCs w:val="26"/>
              </w:rPr>
              <w:t>Глузд Василь Іванович</w:t>
            </w:r>
          </w:p>
          <w:p w:rsidR="00C06C81" w:rsidRPr="00486D12" w:rsidRDefault="00C06C81" w:rsidP="00C06C81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86D12">
              <w:rPr>
                <w:b/>
                <w:bCs/>
                <w:sz w:val="26"/>
                <w:szCs w:val="26"/>
              </w:rPr>
              <w:t xml:space="preserve">тел. </w:t>
            </w:r>
            <w:r w:rsidR="00FD6289" w:rsidRPr="00486D12">
              <w:rPr>
                <w:sz w:val="26"/>
                <w:szCs w:val="26"/>
              </w:rPr>
              <w:t>(0462) 95-</w:t>
            </w:r>
            <w:r w:rsidRPr="00486D12">
              <w:rPr>
                <w:sz w:val="26"/>
                <w:szCs w:val="26"/>
              </w:rPr>
              <w:t>2</w:t>
            </w:r>
            <w:r w:rsidR="00772EA9" w:rsidRPr="00486D12">
              <w:rPr>
                <w:sz w:val="26"/>
                <w:szCs w:val="26"/>
              </w:rPr>
              <w:t>1-64</w:t>
            </w:r>
          </w:p>
          <w:p w:rsidR="00C06C81" w:rsidRPr="00486D12" w:rsidRDefault="00C06C81" w:rsidP="00C06C81">
            <w:pPr>
              <w:pStyle w:val="rvps1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86D12">
              <w:rPr>
                <w:b/>
                <w:bCs/>
                <w:i/>
                <w:iCs/>
                <w:color w:val="000000"/>
                <w:sz w:val="26"/>
                <w:szCs w:val="26"/>
              </w:rPr>
              <w:t>e-</w:t>
            </w:r>
            <w:proofErr w:type="spellStart"/>
            <w:r w:rsidRPr="00486D12">
              <w:rPr>
                <w:b/>
                <w:bCs/>
                <w:i/>
                <w:iCs/>
                <w:color w:val="000000"/>
                <w:sz w:val="26"/>
                <w:szCs w:val="26"/>
              </w:rPr>
              <w:t>mail</w:t>
            </w:r>
            <w:proofErr w:type="spellEnd"/>
            <w:r w:rsidRPr="00486D12"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r w:rsidR="00BF707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hyperlink r:id="rId7" w:history="1">
              <w:r w:rsidR="00D167F6" w:rsidRPr="00486D12">
                <w:rPr>
                  <w:rStyle w:val="a7"/>
                  <w:sz w:val="26"/>
                  <w:szCs w:val="26"/>
                </w:rPr>
                <w:t>uon_post@cg.gov.ua</w:t>
              </w:r>
            </w:hyperlink>
          </w:p>
        </w:tc>
      </w:tr>
      <w:tr w:rsidR="00C06C81" w:rsidRPr="00486D12" w:rsidTr="00406B00">
        <w:tc>
          <w:tcPr>
            <w:tcW w:w="9464" w:type="dxa"/>
            <w:gridSpan w:val="3"/>
          </w:tcPr>
          <w:p w:rsidR="00C06C81" w:rsidRPr="00486D12" w:rsidRDefault="00C06C81" w:rsidP="00C06C81">
            <w:pPr>
              <w:pStyle w:val="a6"/>
              <w:spacing w:before="0" w:after="12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b/>
                <w:bCs/>
                <w:szCs w:val="26"/>
                <w:lang w:eastAsia="en-US"/>
              </w:rPr>
              <w:t>Кваліфікаційні вимоги</w:t>
            </w:r>
          </w:p>
        </w:tc>
      </w:tr>
      <w:tr w:rsidR="00C06C81" w:rsidRPr="00486D12" w:rsidTr="00406B00">
        <w:trPr>
          <w:trHeight w:val="435"/>
        </w:trPr>
        <w:tc>
          <w:tcPr>
            <w:tcW w:w="675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2694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color w:val="000000"/>
                <w:szCs w:val="26"/>
                <w:lang w:eastAsia="en-US"/>
              </w:rPr>
              <w:t xml:space="preserve">Освіта  </w:t>
            </w:r>
          </w:p>
        </w:tc>
        <w:tc>
          <w:tcPr>
            <w:tcW w:w="6095" w:type="dxa"/>
          </w:tcPr>
          <w:p w:rsidR="00C06C81" w:rsidRPr="00486D12" w:rsidRDefault="00FA3A5C" w:rsidP="0093570D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>Вища освіта за освітнім рівнем не нижче молодшого бакалавра  або бакалавра</w:t>
            </w:r>
            <w:r w:rsidR="005D05DC">
              <w:rPr>
                <w:rFonts w:ascii="Times New Roman" w:hAnsi="Times New Roman"/>
                <w:szCs w:val="26"/>
                <w:lang w:eastAsia="en-US"/>
              </w:rPr>
              <w:t xml:space="preserve"> </w:t>
            </w:r>
          </w:p>
        </w:tc>
      </w:tr>
      <w:tr w:rsidR="00C06C81" w:rsidRPr="00486D12" w:rsidTr="00406B00">
        <w:trPr>
          <w:trHeight w:val="408"/>
        </w:trPr>
        <w:tc>
          <w:tcPr>
            <w:tcW w:w="675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>2</w:t>
            </w:r>
          </w:p>
        </w:tc>
        <w:tc>
          <w:tcPr>
            <w:tcW w:w="2694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 xml:space="preserve">Досвід роботи </w:t>
            </w:r>
          </w:p>
        </w:tc>
        <w:tc>
          <w:tcPr>
            <w:tcW w:w="6095" w:type="dxa"/>
          </w:tcPr>
          <w:p w:rsidR="00C06C81" w:rsidRDefault="00FA3A5C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  <w:bdr w:val="none" w:sz="0" w:space="0" w:color="auto" w:frame="1"/>
                <w:lang w:eastAsia="en-US"/>
              </w:rPr>
            </w:pPr>
            <w:r w:rsidRPr="00486D12">
              <w:rPr>
                <w:rFonts w:ascii="Times New Roman" w:hAnsi="Times New Roman"/>
                <w:color w:val="000000"/>
                <w:szCs w:val="26"/>
                <w:bdr w:val="none" w:sz="0" w:space="0" w:color="auto" w:frame="1"/>
                <w:lang w:eastAsia="en-US"/>
              </w:rPr>
              <w:t>Не потребує.</w:t>
            </w:r>
          </w:p>
          <w:p w:rsidR="00406B00" w:rsidRPr="00486D12" w:rsidRDefault="00406B00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486D12" w:rsidTr="00406B00">
        <w:tc>
          <w:tcPr>
            <w:tcW w:w="675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>3</w:t>
            </w:r>
          </w:p>
        </w:tc>
        <w:tc>
          <w:tcPr>
            <w:tcW w:w="2694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>Володіння державною мовою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szCs w:val="26"/>
                <w:lang w:eastAsia="en-US"/>
              </w:rPr>
              <w:t>Вільне володіння державною мовою.</w:t>
            </w:r>
          </w:p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C06C81" w:rsidRPr="00486D12" w:rsidTr="00406B00">
        <w:tc>
          <w:tcPr>
            <w:tcW w:w="9464" w:type="dxa"/>
            <w:gridSpan w:val="3"/>
            <w:vAlign w:val="center"/>
          </w:tcPr>
          <w:p w:rsidR="00C06C81" w:rsidRPr="00486D12" w:rsidRDefault="00C06C81" w:rsidP="00C06C81">
            <w:pPr>
              <w:pStyle w:val="a6"/>
              <w:spacing w:before="0" w:after="120"/>
              <w:ind w:firstLine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486D12">
              <w:rPr>
                <w:rFonts w:ascii="Times New Roman" w:hAnsi="Times New Roman"/>
                <w:b/>
                <w:bCs/>
                <w:szCs w:val="26"/>
              </w:rPr>
              <w:t>Вимоги до компетентності</w:t>
            </w:r>
          </w:p>
        </w:tc>
      </w:tr>
      <w:tr w:rsidR="00C06C81" w:rsidRPr="00486D12" w:rsidTr="00406B00">
        <w:tc>
          <w:tcPr>
            <w:tcW w:w="675" w:type="dxa"/>
          </w:tcPr>
          <w:p w:rsidR="00C06C81" w:rsidRPr="00486D12" w:rsidRDefault="00C06C81" w:rsidP="00C06C8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06C81" w:rsidRPr="00486D12" w:rsidRDefault="00C06C81" w:rsidP="00C06C8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6D12">
              <w:rPr>
                <w:rFonts w:ascii="Times New Roman" w:hAnsi="Times New Roman"/>
                <w:b/>
                <w:sz w:val="26"/>
                <w:szCs w:val="26"/>
              </w:rPr>
              <w:t>Вимога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pStyle w:val="a6"/>
              <w:spacing w:before="0"/>
              <w:ind w:left="33" w:firstLine="0"/>
              <w:jc w:val="center"/>
              <w:rPr>
                <w:rFonts w:ascii="Times New Roman" w:hAnsi="Times New Roman"/>
                <w:b/>
                <w:szCs w:val="26"/>
                <w:lang w:eastAsia="en-US"/>
              </w:rPr>
            </w:pPr>
            <w:r w:rsidRPr="00486D12">
              <w:rPr>
                <w:rFonts w:ascii="Times New Roman" w:hAnsi="Times New Roman"/>
                <w:b/>
                <w:szCs w:val="26"/>
                <w:lang w:eastAsia="en-US"/>
              </w:rPr>
              <w:t>Компоненти вимоги</w:t>
            </w:r>
          </w:p>
        </w:tc>
      </w:tr>
      <w:tr w:rsidR="00BB3D72" w:rsidRPr="00486D12" w:rsidTr="00406B00">
        <w:trPr>
          <w:trHeight w:val="549"/>
        </w:trPr>
        <w:tc>
          <w:tcPr>
            <w:tcW w:w="675" w:type="dxa"/>
          </w:tcPr>
          <w:p w:rsidR="00BB3D72" w:rsidRPr="00486D12" w:rsidRDefault="00BB3D72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BB3D72" w:rsidRPr="00486D12" w:rsidRDefault="00C64763" w:rsidP="00BB3D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095" w:type="dxa"/>
          </w:tcPr>
          <w:p w:rsidR="005D05DC" w:rsidRPr="0093570D" w:rsidRDefault="00C64763" w:rsidP="0093570D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13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05DC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 w:eastAsia="ru-RU"/>
              </w:rPr>
              <w:t>у</w:t>
            </w:r>
            <w:r w:rsidR="00BB3D72" w:rsidRPr="005D05DC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 w:eastAsia="ru-RU"/>
              </w:rPr>
              <w:t>міння</w:t>
            </w:r>
            <w:r w:rsidRPr="005D05DC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 w:eastAsia="ru-RU"/>
              </w:rPr>
              <w:t xml:space="preserve"> використовувати комп’ютерне </w:t>
            </w:r>
            <w:r w:rsidRPr="005D05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обладнання та програмне забезпечення (пакет </w:t>
            </w:r>
            <w:r w:rsidRPr="005D05DC">
              <w:rPr>
                <w:rFonts w:ascii="Times New Roman" w:hAnsi="Times New Roman"/>
                <w:sz w:val="26"/>
                <w:szCs w:val="26"/>
              </w:rPr>
              <w:t>Word</w:t>
            </w:r>
            <w:r w:rsidRPr="005D05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5D05DC">
              <w:rPr>
                <w:rFonts w:ascii="Times New Roman" w:hAnsi="Times New Roman"/>
                <w:sz w:val="26"/>
                <w:szCs w:val="26"/>
              </w:rPr>
              <w:t>Excel</w:t>
            </w:r>
            <w:r w:rsidR="00FA3A5C" w:rsidRPr="005D05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="00FA3A5C" w:rsidRPr="005D05DC">
              <w:rPr>
                <w:rFonts w:ascii="Times New Roman" w:hAnsi="Times New Roman"/>
                <w:sz w:val="26"/>
                <w:szCs w:val="26"/>
              </w:rPr>
              <w:t>Microsoft</w:t>
            </w:r>
            <w:r w:rsidR="00FA3A5C" w:rsidRPr="005D05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A3A5C" w:rsidRPr="005D05DC">
              <w:rPr>
                <w:rFonts w:ascii="Times New Roman" w:hAnsi="Times New Roman"/>
                <w:sz w:val="26"/>
                <w:szCs w:val="26"/>
              </w:rPr>
              <w:t>Office</w:t>
            </w:r>
            <w:r w:rsidRPr="005D05DC">
              <w:rPr>
                <w:rFonts w:ascii="Times New Roman" w:hAnsi="Times New Roman"/>
                <w:sz w:val="26"/>
                <w:szCs w:val="26"/>
                <w:lang w:val="uk-UA"/>
              </w:rPr>
              <w:t>), використовувати офісну техніку;</w:t>
            </w:r>
          </w:p>
          <w:p w:rsidR="00BB3D72" w:rsidRPr="0093570D" w:rsidRDefault="00C64763" w:rsidP="0093570D">
            <w:pPr>
              <w:pStyle w:val="a8"/>
              <w:numPr>
                <w:ilvl w:val="0"/>
                <w:numId w:val="5"/>
              </w:numPr>
              <w:spacing w:after="120" w:line="240" w:lineRule="auto"/>
              <w:ind w:right="13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3570D">
              <w:rPr>
                <w:rFonts w:ascii="Times New Roman" w:hAnsi="Times New Roman"/>
                <w:sz w:val="26"/>
                <w:szCs w:val="26"/>
              </w:rPr>
              <w:t>навички</w:t>
            </w:r>
            <w:proofErr w:type="spellEnd"/>
            <w:r w:rsidRPr="009357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570D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9357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570D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93570D">
              <w:rPr>
                <w:rFonts w:ascii="Times New Roman" w:hAnsi="Times New Roman"/>
                <w:sz w:val="26"/>
                <w:szCs w:val="26"/>
              </w:rPr>
              <w:t xml:space="preserve"> інформаційно-пошуковими системами </w:t>
            </w:r>
            <w:proofErr w:type="gramStart"/>
            <w:r w:rsidRPr="0093570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3570D">
              <w:rPr>
                <w:rFonts w:ascii="Times New Roman" w:hAnsi="Times New Roman"/>
                <w:sz w:val="26"/>
                <w:szCs w:val="26"/>
              </w:rPr>
              <w:t xml:space="preserve"> мережі </w:t>
            </w:r>
            <w:proofErr w:type="spellStart"/>
            <w:r w:rsidRPr="0093570D">
              <w:rPr>
                <w:rFonts w:ascii="Times New Roman" w:hAnsi="Times New Roman"/>
                <w:sz w:val="26"/>
                <w:szCs w:val="26"/>
              </w:rPr>
              <w:t>Інтернет</w:t>
            </w:r>
            <w:proofErr w:type="spellEnd"/>
            <w:r w:rsidRPr="009357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570D" w:rsidRDefault="0093570D" w:rsidP="0093570D">
            <w:pPr>
              <w:spacing w:after="120" w:line="240" w:lineRule="auto"/>
              <w:ind w:right="130"/>
              <w:textAlignment w:val="baseline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93570D" w:rsidRPr="0093570D" w:rsidRDefault="0093570D" w:rsidP="0093570D">
            <w:pPr>
              <w:spacing w:after="120" w:line="240" w:lineRule="auto"/>
              <w:ind w:right="130"/>
              <w:textAlignment w:val="baseline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B3D72" w:rsidRPr="00486D12" w:rsidTr="00406B00">
        <w:trPr>
          <w:trHeight w:val="1661"/>
        </w:trPr>
        <w:tc>
          <w:tcPr>
            <w:tcW w:w="675" w:type="dxa"/>
          </w:tcPr>
          <w:p w:rsidR="00BB3D72" w:rsidRPr="00486D12" w:rsidRDefault="00BB3D72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</w:tcPr>
          <w:p w:rsidR="00BB3D72" w:rsidRPr="00486D12" w:rsidRDefault="00C64763" w:rsidP="00C647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eastAsia="uk-UA"/>
              </w:rPr>
              <w:t>Ділові якості</w:t>
            </w:r>
          </w:p>
        </w:tc>
        <w:tc>
          <w:tcPr>
            <w:tcW w:w="6095" w:type="dxa"/>
          </w:tcPr>
          <w:p w:rsidR="0068120D" w:rsidRPr="00486D12" w:rsidRDefault="00C64763" w:rsidP="00C64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5C697B" w:rsidRPr="00486D12">
              <w:rPr>
                <w:rFonts w:ascii="Times New Roman" w:hAnsi="Times New Roman"/>
                <w:sz w:val="26"/>
                <w:szCs w:val="26"/>
              </w:rPr>
              <w:t xml:space="preserve">аналітичні  здібності, </w:t>
            </w:r>
          </w:p>
          <w:p w:rsidR="00C64763" w:rsidRPr="00486D12" w:rsidRDefault="0068120D" w:rsidP="00C64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2) здатність концентруватись на деталях</w:t>
            </w:r>
            <w:r w:rsidR="00C64763" w:rsidRPr="00486D12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A3A5C" w:rsidRPr="00486D12" w:rsidRDefault="00C64763" w:rsidP="00C64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="0068120D" w:rsidRPr="00486D12">
              <w:rPr>
                <w:rFonts w:ascii="Times New Roman" w:hAnsi="Times New Roman"/>
                <w:sz w:val="26"/>
                <w:szCs w:val="26"/>
              </w:rPr>
              <w:t>оперативність</w:t>
            </w:r>
            <w:r w:rsidRPr="00486D12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C64763" w:rsidRPr="00486D12" w:rsidRDefault="00C64763" w:rsidP="00C64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4) здатніст</w:t>
            </w:r>
            <w:r w:rsidR="00B57982" w:rsidRPr="00486D12">
              <w:rPr>
                <w:rFonts w:ascii="Times New Roman" w:hAnsi="Times New Roman"/>
                <w:sz w:val="26"/>
                <w:szCs w:val="26"/>
              </w:rPr>
              <w:t>ь приймати зміни та змінюватись;</w:t>
            </w:r>
          </w:p>
          <w:p w:rsidR="00B57982" w:rsidRPr="00486D12" w:rsidRDefault="00B57982" w:rsidP="00C64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5) уміння працювати в команді;</w:t>
            </w:r>
          </w:p>
          <w:p w:rsidR="00FA3354" w:rsidRPr="00486D12" w:rsidRDefault="00495802" w:rsidP="004958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6) обчислювальне мислення.</w:t>
            </w:r>
          </w:p>
          <w:p w:rsidR="00FA3354" w:rsidRPr="00486D12" w:rsidRDefault="00FA3354" w:rsidP="00C6476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245B" w:rsidRPr="00486D12" w:rsidTr="00406B00">
        <w:trPr>
          <w:trHeight w:val="549"/>
        </w:trPr>
        <w:tc>
          <w:tcPr>
            <w:tcW w:w="675" w:type="dxa"/>
          </w:tcPr>
          <w:p w:rsidR="0093245B" w:rsidRPr="00486D12" w:rsidRDefault="00495802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93245B" w:rsidRPr="00486D12" w:rsidRDefault="0093245B" w:rsidP="00BB3D72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eastAsia="uk-UA"/>
              </w:rPr>
              <w:t>Особистісні якості</w:t>
            </w:r>
          </w:p>
        </w:tc>
        <w:tc>
          <w:tcPr>
            <w:tcW w:w="6095" w:type="dxa"/>
          </w:tcPr>
          <w:p w:rsidR="0093245B" w:rsidRPr="00486D12" w:rsidRDefault="0093245B" w:rsidP="0093245B">
            <w:pPr>
              <w:pStyle w:val="a8"/>
              <w:numPr>
                <w:ilvl w:val="0"/>
                <w:numId w:val="4"/>
              </w:numPr>
              <w:spacing w:after="0" w:line="240" w:lineRule="auto"/>
              <w:ind w:right="130"/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</w:pPr>
            <w:r w:rsidRPr="00486D12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 w:eastAsia="ru-RU"/>
              </w:rPr>
              <w:t>відповідальність;</w:t>
            </w:r>
          </w:p>
          <w:p w:rsidR="0093245B" w:rsidRPr="00486D12" w:rsidRDefault="0093245B" w:rsidP="0093245B">
            <w:pPr>
              <w:pStyle w:val="a8"/>
              <w:numPr>
                <w:ilvl w:val="0"/>
                <w:numId w:val="4"/>
              </w:numPr>
              <w:spacing w:after="0" w:line="240" w:lineRule="auto"/>
              <w:ind w:right="130"/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</w:pPr>
            <w:r w:rsidRPr="00486D12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 w:eastAsia="ru-RU"/>
              </w:rPr>
              <w:t>системність і самостійність у роботі;</w:t>
            </w:r>
          </w:p>
          <w:p w:rsidR="0093245B" w:rsidRPr="00486D12" w:rsidRDefault="0093245B" w:rsidP="0093245B">
            <w:pPr>
              <w:pStyle w:val="a8"/>
              <w:numPr>
                <w:ilvl w:val="0"/>
                <w:numId w:val="4"/>
              </w:numPr>
              <w:spacing w:after="0" w:line="240" w:lineRule="auto"/>
              <w:ind w:right="130"/>
              <w:rPr>
                <w:rFonts w:ascii="Times New Roman" w:eastAsia="TimesNewRomanPSMT" w:hAnsi="Times New Roman"/>
                <w:color w:val="000000"/>
                <w:sz w:val="26"/>
                <w:szCs w:val="26"/>
                <w:lang w:eastAsia="ru-RU"/>
              </w:rPr>
            </w:pPr>
            <w:r w:rsidRPr="00486D12">
              <w:rPr>
                <w:rFonts w:ascii="Times New Roman" w:eastAsia="TimesNewRomanPSMT" w:hAnsi="Times New Roman"/>
                <w:color w:val="000000"/>
                <w:sz w:val="26"/>
                <w:szCs w:val="26"/>
                <w:lang w:val="uk-UA" w:eastAsia="ru-RU"/>
              </w:rPr>
              <w:t>орієнтація на саморозвиток.</w:t>
            </w:r>
          </w:p>
        </w:tc>
      </w:tr>
      <w:tr w:rsidR="00C06C81" w:rsidRPr="00486D12" w:rsidTr="00406B00">
        <w:tc>
          <w:tcPr>
            <w:tcW w:w="675" w:type="dxa"/>
          </w:tcPr>
          <w:p w:rsidR="00C06C81" w:rsidRPr="00486D12" w:rsidRDefault="00C06C81" w:rsidP="00C06C81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06C81" w:rsidRPr="00486D12" w:rsidRDefault="00C06C81" w:rsidP="00C06C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406B00" w:rsidRDefault="00406B00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C06C81" w:rsidRPr="00406B00" w:rsidRDefault="00C06C81" w:rsidP="00C06C8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b/>
                <w:szCs w:val="26"/>
              </w:rPr>
            </w:pPr>
            <w:r w:rsidRPr="00486D12">
              <w:rPr>
                <w:rFonts w:ascii="Times New Roman" w:hAnsi="Times New Roman"/>
                <w:b/>
                <w:szCs w:val="26"/>
              </w:rPr>
              <w:t>Професійні знання</w:t>
            </w:r>
          </w:p>
        </w:tc>
      </w:tr>
      <w:tr w:rsidR="00C06C81" w:rsidRPr="00486D12" w:rsidTr="00406B00">
        <w:tc>
          <w:tcPr>
            <w:tcW w:w="675" w:type="dxa"/>
          </w:tcPr>
          <w:p w:rsidR="00C06C81" w:rsidRPr="00486D12" w:rsidRDefault="00C06C81" w:rsidP="00C0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06C81" w:rsidRPr="00486D12" w:rsidRDefault="00C06C81" w:rsidP="00C06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6D12">
              <w:rPr>
                <w:rFonts w:ascii="Times New Roman" w:hAnsi="Times New Roman"/>
                <w:b/>
                <w:sz w:val="26"/>
                <w:szCs w:val="26"/>
              </w:rPr>
              <w:t>Вимога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486D12">
              <w:rPr>
                <w:rFonts w:ascii="Times New Roman" w:hAnsi="Times New Roman"/>
                <w:b/>
                <w:sz w:val="26"/>
                <w:szCs w:val="26"/>
              </w:rPr>
              <w:t>Компоненти вимоги</w:t>
            </w:r>
          </w:p>
        </w:tc>
      </w:tr>
      <w:tr w:rsidR="00C06C81" w:rsidRPr="00486D12" w:rsidTr="00406B00">
        <w:tc>
          <w:tcPr>
            <w:tcW w:w="675" w:type="dxa"/>
          </w:tcPr>
          <w:p w:rsidR="00C06C81" w:rsidRPr="00486D12" w:rsidRDefault="00C06C81" w:rsidP="00C06C8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06C81" w:rsidRPr="00486D12" w:rsidRDefault="00C06C81" w:rsidP="00C06C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 w:val="26"/>
                <w:szCs w:val="26"/>
              </w:rPr>
              <w:t>Знання законодавства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6D12">
              <w:rPr>
                <w:rFonts w:ascii="Times New Roman" w:hAnsi="Times New Roman"/>
                <w:sz w:val="26"/>
                <w:szCs w:val="26"/>
              </w:rPr>
              <w:t>1) Конституції України;</w:t>
            </w:r>
          </w:p>
          <w:p w:rsidR="00C06C81" w:rsidRPr="00486D12" w:rsidRDefault="00C06C81" w:rsidP="00C06C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6D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 Закону України «Про державну службу»;</w:t>
            </w:r>
          </w:p>
          <w:p w:rsidR="00C06C81" w:rsidRPr="00486D12" w:rsidRDefault="00C06C81" w:rsidP="00C06C81">
            <w:pPr>
              <w:pStyle w:val="TableContents"/>
              <w:ind w:firstLine="4"/>
              <w:jc w:val="both"/>
              <w:rPr>
                <w:rFonts w:cs="Times New Roman"/>
                <w:kern w:val="0"/>
                <w:sz w:val="26"/>
                <w:szCs w:val="26"/>
                <w:lang w:eastAsia="ru-RU"/>
              </w:rPr>
            </w:pPr>
            <w:r w:rsidRPr="00486D12">
              <w:rPr>
                <w:rFonts w:eastAsia="Times New Roman" w:cs="Times New Roman"/>
                <w:sz w:val="26"/>
                <w:szCs w:val="26"/>
                <w:lang w:eastAsia="ru-RU"/>
              </w:rPr>
              <w:t>3) Закону України «Про запобігання корупції».</w:t>
            </w:r>
          </w:p>
        </w:tc>
      </w:tr>
      <w:tr w:rsidR="00C06C81" w:rsidRPr="00486D12" w:rsidTr="00406B00">
        <w:tc>
          <w:tcPr>
            <w:tcW w:w="675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  <w:p w:rsidR="00C06C81" w:rsidRPr="00486D12" w:rsidRDefault="00C06C81" w:rsidP="00C06C8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2694" w:type="dxa"/>
          </w:tcPr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</w:p>
          <w:p w:rsidR="00C06C81" w:rsidRPr="00486D12" w:rsidRDefault="00C06C81" w:rsidP="00C06C8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Cs w:val="26"/>
              </w:rPr>
            </w:pPr>
            <w:r w:rsidRPr="00486D12">
              <w:rPr>
                <w:rFonts w:ascii="Times New Roman" w:hAnsi="Times New Roman"/>
                <w:color w:val="000000"/>
                <w:szCs w:val="26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</w:tcPr>
          <w:p w:rsidR="00C06C81" w:rsidRPr="00486D12" w:rsidRDefault="00C06C81" w:rsidP="00C06C81">
            <w:pPr>
              <w:pStyle w:val="20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213pt"/>
                <w:rFonts w:ascii="Times New Roman" w:hAnsi="Times New Roman"/>
                <w:lang w:val="uk-UA"/>
              </w:rPr>
            </w:pPr>
          </w:p>
          <w:p w:rsidR="001824BD" w:rsidRPr="00486D12" w:rsidRDefault="0053168B" w:rsidP="0053168B">
            <w:pPr>
              <w:pStyle w:val="20"/>
              <w:shd w:val="clear" w:color="auto" w:fill="auto"/>
              <w:tabs>
                <w:tab w:val="left" w:pos="240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1824B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>) Бюджетний кодекс;</w:t>
            </w:r>
          </w:p>
          <w:p w:rsidR="001824BD" w:rsidRPr="00486D12" w:rsidRDefault="0053168B" w:rsidP="001824BD">
            <w:pPr>
              <w:pStyle w:val="20"/>
              <w:tabs>
                <w:tab w:val="left" w:pos="240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1824B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>) Податковий кодекс;</w:t>
            </w:r>
          </w:p>
          <w:p w:rsidR="00F355D3" w:rsidRPr="00486D12" w:rsidRDefault="0053168B" w:rsidP="001824BD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1824B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</w:t>
            </w:r>
            <w:r w:rsidR="001824BD" w:rsidRPr="00486D12">
              <w:rPr>
                <w:rFonts w:ascii="Times New Roman" w:hAnsi="Times New Roman"/>
                <w:sz w:val="26"/>
                <w:szCs w:val="26"/>
              </w:rPr>
              <w:t>Закон України</w:t>
            </w:r>
            <w:r w:rsidR="001824B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«Про бухгалтерський облік та фінансову звітність в Україні»;</w:t>
            </w:r>
          </w:p>
          <w:p w:rsidR="005C53A8" w:rsidRDefault="0053168B" w:rsidP="005C53A8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6D12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347A3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5C53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Національних положень (стандартів) бухгалтерського обліку в державному секторі;</w:t>
            </w:r>
          </w:p>
          <w:p w:rsidR="000929C3" w:rsidRDefault="005C53A8" w:rsidP="000929C3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5) Плану рахунків  </w:t>
            </w:r>
            <w:r w:rsidRPr="005C53A8">
              <w:rPr>
                <w:rFonts w:ascii="Times New Roman" w:hAnsi="Times New Roman"/>
                <w:sz w:val="26"/>
                <w:szCs w:val="26"/>
                <w:lang w:val="uk-UA"/>
              </w:rPr>
              <w:t>бухгалтерського обліку бюджетних</w:t>
            </w:r>
            <w:r w:rsidR="00B108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C53A8">
              <w:rPr>
                <w:rFonts w:ascii="Times New Roman" w:hAnsi="Times New Roman"/>
                <w:sz w:val="26"/>
                <w:szCs w:val="26"/>
                <w:lang w:val="uk-UA"/>
              </w:rPr>
              <w:t>установ;</w:t>
            </w:r>
          </w:p>
          <w:p w:rsidR="000929C3" w:rsidRDefault="000929C3" w:rsidP="000929C3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6) інших нормативно-правових</w:t>
            </w:r>
            <w:r w:rsidRPr="000929C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  <w:r w:rsidRPr="000929C3">
              <w:rPr>
                <w:rFonts w:ascii="Times New Roman" w:hAnsi="Times New Roman"/>
                <w:sz w:val="26"/>
                <w:szCs w:val="26"/>
                <w:lang w:val="uk-UA"/>
              </w:rPr>
              <w:t>, що 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егулюють бюджетні </w:t>
            </w:r>
            <w:r w:rsidRPr="000929C3">
              <w:rPr>
                <w:rFonts w:ascii="Times New Roman" w:hAnsi="Times New Roman"/>
                <w:sz w:val="26"/>
                <w:szCs w:val="26"/>
                <w:lang w:val="uk-UA"/>
              </w:rPr>
              <w:t>відносини та порядок казначейського обслуговування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  <w:bookmarkStart w:id="0" w:name="_GoBack"/>
            <w:bookmarkEnd w:id="0"/>
          </w:p>
          <w:p w:rsidR="005C53A8" w:rsidRDefault="000929C3" w:rsidP="005C53A8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5C53A8">
              <w:rPr>
                <w:rFonts w:ascii="Times New Roman" w:hAnsi="Times New Roman"/>
                <w:sz w:val="26"/>
                <w:szCs w:val="26"/>
                <w:lang w:val="uk-UA"/>
              </w:rPr>
              <w:t>) облікової політики;</w:t>
            </w:r>
          </w:p>
          <w:p w:rsidR="005C53A8" w:rsidRPr="00486D12" w:rsidRDefault="000929C3" w:rsidP="005C53A8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5C53A8">
              <w:rPr>
                <w:rFonts w:ascii="Times New Roman" w:hAnsi="Times New Roman"/>
                <w:sz w:val="26"/>
                <w:szCs w:val="26"/>
                <w:lang w:val="uk-UA"/>
              </w:rPr>
              <w:t>) системи обліку та звітності;</w:t>
            </w:r>
          </w:p>
          <w:p w:rsidR="00C06C81" w:rsidRPr="00486D12" w:rsidRDefault="000929C3" w:rsidP="00F73F72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F355D3" w:rsidRPr="00486D12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5C53A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основ загального</w:t>
            </w:r>
            <w:r w:rsidR="00F355D3" w:rsidRPr="00486D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діловодства</w:t>
            </w:r>
            <w:r w:rsidR="00347A3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C06C81" w:rsidRPr="00486D12" w:rsidRDefault="000929C3" w:rsidP="00C06C81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1824BD" w:rsidRPr="00486D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правил </w:t>
            </w:r>
            <w:r w:rsidR="004E7020" w:rsidRPr="00486D12">
              <w:rPr>
                <w:rFonts w:ascii="Times New Roman" w:hAnsi="Times New Roman"/>
                <w:sz w:val="26"/>
                <w:szCs w:val="26"/>
                <w:lang w:val="uk-UA"/>
              </w:rPr>
              <w:t>ділового етикету.</w:t>
            </w:r>
          </w:p>
          <w:p w:rsidR="00C06C81" w:rsidRPr="00486D12" w:rsidRDefault="00C06C81" w:rsidP="003B171B">
            <w:pPr>
              <w:pStyle w:val="20"/>
              <w:tabs>
                <w:tab w:val="left" w:pos="254"/>
              </w:tabs>
              <w:spacing w:before="0" w:line="240" w:lineRule="auto"/>
              <w:jc w:val="left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C06C81" w:rsidRDefault="00C06C81" w:rsidP="00C06C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F5525" w:rsidRPr="002F5E81" w:rsidRDefault="00242DA8" w:rsidP="00F57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E81">
        <w:rPr>
          <w:rFonts w:ascii="Times New Roman" w:hAnsi="Times New Roman"/>
          <w:sz w:val="26"/>
          <w:szCs w:val="26"/>
        </w:rPr>
        <w:t xml:space="preserve">Начальник відділу професійної, </w:t>
      </w:r>
    </w:p>
    <w:p w:rsidR="007F5525" w:rsidRPr="002F5E81" w:rsidRDefault="00242DA8" w:rsidP="00F57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E81">
        <w:rPr>
          <w:rFonts w:ascii="Times New Roman" w:hAnsi="Times New Roman"/>
          <w:sz w:val="26"/>
          <w:szCs w:val="26"/>
        </w:rPr>
        <w:t xml:space="preserve">вищої освіти, науки та </w:t>
      </w:r>
    </w:p>
    <w:p w:rsidR="001062F7" w:rsidRPr="002F5E81" w:rsidRDefault="00242DA8" w:rsidP="00F57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E81">
        <w:rPr>
          <w:rFonts w:ascii="Times New Roman" w:hAnsi="Times New Roman"/>
          <w:sz w:val="26"/>
          <w:szCs w:val="26"/>
        </w:rPr>
        <w:t>по роботі з перс</w:t>
      </w:r>
      <w:r w:rsidR="007F5525" w:rsidRPr="002F5E81">
        <w:rPr>
          <w:rFonts w:ascii="Times New Roman" w:hAnsi="Times New Roman"/>
          <w:sz w:val="26"/>
          <w:szCs w:val="26"/>
        </w:rPr>
        <w:t>о</w:t>
      </w:r>
      <w:r w:rsidRPr="002F5E81">
        <w:rPr>
          <w:rFonts w:ascii="Times New Roman" w:hAnsi="Times New Roman"/>
          <w:sz w:val="26"/>
          <w:szCs w:val="26"/>
        </w:rPr>
        <w:t xml:space="preserve">налом </w:t>
      </w:r>
      <w:r w:rsidR="007F5525" w:rsidRPr="002F5E81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D05DC" w:rsidRPr="002F5E81">
        <w:rPr>
          <w:rFonts w:ascii="Times New Roman" w:hAnsi="Times New Roman"/>
          <w:sz w:val="26"/>
          <w:szCs w:val="26"/>
        </w:rPr>
        <w:t xml:space="preserve">                        </w:t>
      </w:r>
      <w:r w:rsidR="002F5E81">
        <w:rPr>
          <w:rFonts w:ascii="Times New Roman" w:hAnsi="Times New Roman"/>
          <w:sz w:val="26"/>
          <w:szCs w:val="26"/>
        </w:rPr>
        <w:t xml:space="preserve">                  </w:t>
      </w:r>
      <w:r w:rsidR="007F5525" w:rsidRPr="002F5E81">
        <w:rPr>
          <w:rFonts w:ascii="Times New Roman" w:hAnsi="Times New Roman"/>
          <w:sz w:val="26"/>
          <w:szCs w:val="26"/>
        </w:rPr>
        <w:t>В. ГЛУЗД</w:t>
      </w:r>
    </w:p>
    <w:p w:rsidR="00C06C81" w:rsidRPr="002F5E81" w:rsidRDefault="00C06C81" w:rsidP="00C06C8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0B06" w:rsidRPr="00C06C81" w:rsidRDefault="00300B06" w:rsidP="00C06C81"/>
    <w:sectPr w:rsidR="00300B06" w:rsidRPr="00C06C81" w:rsidSect="00F759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B58"/>
    <w:multiLevelType w:val="hybridMultilevel"/>
    <w:tmpl w:val="076888C0"/>
    <w:lvl w:ilvl="0" w:tplc="1FB6CAF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E7E3939"/>
    <w:multiLevelType w:val="multilevel"/>
    <w:tmpl w:val="450AE9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A1354F1"/>
    <w:multiLevelType w:val="hybridMultilevel"/>
    <w:tmpl w:val="DA2C7ABE"/>
    <w:lvl w:ilvl="0" w:tplc="68D40B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440E5"/>
    <w:multiLevelType w:val="hybridMultilevel"/>
    <w:tmpl w:val="509CF27E"/>
    <w:lvl w:ilvl="0" w:tplc="B274A03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D7025CF"/>
    <w:multiLevelType w:val="hybridMultilevel"/>
    <w:tmpl w:val="9A2AAEFE"/>
    <w:lvl w:ilvl="0" w:tplc="BC2C902E">
      <w:start w:val="1"/>
      <w:numFmt w:val="decimal"/>
      <w:lvlText w:val="%1)"/>
      <w:lvlJc w:val="left"/>
      <w:pPr>
        <w:ind w:left="393" w:hanging="360"/>
      </w:pPr>
      <w:rPr>
        <w:rFonts w:eastAsia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91A"/>
    <w:rsid w:val="0000568B"/>
    <w:rsid w:val="000262F6"/>
    <w:rsid w:val="0003478D"/>
    <w:rsid w:val="00042FCF"/>
    <w:rsid w:val="000600CD"/>
    <w:rsid w:val="0006171B"/>
    <w:rsid w:val="0008678C"/>
    <w:rsid w:val="000929C3"/>
    <w:rsid w:val="000C11AB"/>
    <w:rsid w:val="000C4CBA"/>
    <w:rsid w:val="000D031E"/>
    <w:rsid w:val="001003A0"/>
    <w:rsid w:val="001062F7"/>
    <w:rsid w:val="00113DC1"/>
    <w:rsid w:val="001341B1"/>
    <w:rsid w:val="001821F1"/>
    <w:rsid w:val="001824BD"/>
    <w:rsid w:val="00194F97"/>
    <w:rsid w:val="001D675E"/>
    <w:rsid w:val="00225497"/>
    <w:rsid w:val="00242DA8"/>
    <w:rsid w:val="0027029A"/>
    <w:rsid w:val="002B4C9A"/>
    <w:rsid w:val="002F5E81"/>
    <w:rsid w:val="002F67D4"/>
    <w:rsid w:val="00300B06"/>
    <w:rsid w:val="00310135"/>
    <w:rsid w:val="0033005A"/>
    <w:rsid w:val="00347A3D"/>
    <w:rsid w:val="003756C0"/>
    <w:rsid w:val="00387601"/>
    <w:rsid w:val="00391CDF"/>
    <w:rsid w:val="00397192"/>
    <w:rsid w:val="003B171B"/>
    <w:rsid w:val="00406B00"/>
    <w:rsid w:val="00412A0D"/>
    <w:rsid w:val="004315C0"/>
    <w:rsid w:val="00481A28"/>
    <w:rsid w:val="00486D12"/>
    <w:rsid w:val="00495802"/>
    <w:rsid w:val="004B47A2"/>
    <w:rsid w:val="004E7020"/>
    <w:rsid w:val="00501AC9"/>
    <w:rsid w:val="0051664D"/>
    <w:rsid w:val="0053168B"/>
    <w:rsid w:val="00556815"/>
    <w:rsid w:val="00583F5B"/>
    <w:rsid w:val="005B4948"/>
    <w:rsid w:val="005C53A8"/>
    <w:rsid w:val="005C697B"/>
    <w:rsid w:val="005D05DC"/>
    <w:rsid w:val="00622508"/>
    <w:rsid w:val="006470AC"/>
    <w:rsid w:val="0068120D"/>
    <w:rsid w:val="006A63F1"/>
    <w:rsid w:val="006C12F4"/>
    <w:rsid w:val="00772EA9"/>
    <w:rsid w:val="007854EE"/>
    <w:rsid w:val="007B7132"/>
    <w:rsid w:val="007E71C2"/>
    <w:rsid w:val="007F5525"/>
    <w:rsid w:val="008627B6"/>
    <w:rsid w:val="008D05F3"/>
    <w:rsid w:val="008D6883"/>
    <w:rsid w:val="00905F0C"/>
    <w:rsid w:val="0093245B"/>
    <w:rsid w:val="0093570D"/>
    <w:rsid w:val="00945667"/>
    <w:rsid w:val="00A251AA"/>
    <w:rsid w:val="00A3370F"/>
    <w:rsid w:val="00A367DE"/>
    <w:rsid w:val="00A50BC8"/>
    <w:rsid w:val="00A5647E"/>
    <w:rsid w:val="00A72D83"/>
    <w:rsid w:val="00AE28FF"/>
    <w:rsid w:val="00AF2550"/>
    <w:rsid w:val="00B10858"/>
    <w:rsid w:val="00B57982"/>
    <w:rsid w:val="00BA0397"/>
    <w:rsid w:val="00BB3D72"/>
    <w:rsid w:val="00BB5F9E"/>
    <w:rsid w:val="00BB69D1"/>
    <w:rsid w:val="00BE177D"/>
    <w:rsid w:val="00BF7075"/>
    <w:rsid w:val="00C00805"/>
    <w:rsid w:val="00C06C81"/>
    <w:rsid w:val="00C30479"/>
    <w:rsid w:val="00C64763"/>
    <w:rsid w:val="00CE081F"/>
    <w:rsid w:val="00CE6531"/>
    <w:rsid w:val="00D167F6"/>
    <w:rsid w:val="00D3438C"/>
    <w:rsid w:val="00D45415"/>
    <w:rsid w:val="00D779E9"/>
    <w:rsid w:val="00DB344B"/>
    <w:rsid w:val="00DD491A"/>
    <w:rsid w:val="00E230D1"/>
    <w:rsid w:val="00E47764"/>
    <w:rsid w:val="00E51622"/>
    <w:rsid w:val="00EA271E"/>
    <w:rsid w:val="00EA2E10"/>
    <w:rsid w:val="00EB7AC7"/>
    <w:rsid w:val="00F10E0D"/>
    <w:rsid w:val="00F355D3"/>
    <w:rsid w:val="00F57096"/>
    <w:rsid w:val="00F73F72"/>
    <w:rsid w:val="00F759C1"/>
    <w:rsid w:val="00F8671C"/>
    <w:rsid w:val="00F92C0B"/>
    <w:rsid w:val="00FA3354"/>
    <w:rsid w:val="00FA3A5C"/>
    <w:rsid w:val="00FD6289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E177D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Подзаголовок Знак"/>
    <w:link w:val="a3"/>
    <w:uiPriority w:val="99"/>
    <w:rsid w:val="00BE177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BE177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BE177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BE177D"/>
    <w:rPr>
      <w:color w:val="0000FF"/>
      <w:u w:val="single"/>
    </w:rPr>
  </w:style>
  <w:style w:type="paragraph" w:customStyle="1" w:styleId="rvps14">
    <w:name w:val="rvps14"/>
    <w:basedOn w:val="a"/>
    <w:uiPriority w:val="99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ий текст (2)_"/>
    <w:link w:val="20"/>
    <w:rsid w:val="00BE177D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BE177D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177D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uiPriority w:val="99"/>
    <w:rsid w:val="00BE17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BE177D"/>
    <w:pPr>
      <w:ind w:left="720"/>
      <w:contextualSpacing/>
    </w:pPr>
    <w:rPr>
      <w:lang w:val="ru-RU"/>
    </w:rPr>
  </w:style>
  <w:style w:type="paragraph" w:customStyle="1" w:styleId="rvps7">
    <w:name w:val="rvps7"/>
    <w:basedOn w:val="a"/>
    <w:uiPriority w:val="99"/>
    <w:rsid w:val="00BE177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15">
    <w:name w:val="rvts15"/>
    <w:rsid w:val="00BE177D"/>
  </w:style>
  <w:style w:type="paragraph" w:styleId="a9">
    <w:name w:val="No Spacing"/>
    <w:uiPriority w:val="1"/>
    <w:qFormat/>
    <w:rsid w:val="00BE177D"/>
    <w:rPr>
      <w:rFonts w:cs="Calibri"/>
      <w:sz w:val="22"/>
      <w:szCs w:val="22"/>
      <w:lang w:val="uk-UA" w:eastAsia="en-US"/>
    </w:rPr>
  </w:style>
  <w:style w:type="paragraph" w:customStyle="1" w:styleId="rvps12">
    <w:name w:val="rvps12"/>
    <w:basedOn w:val="a"/>
    <w:rsid w:val="0058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583F5B"/>
    <w:pPr>
      <w:ind w:left="720"/>
      <w:contextualSpacing/>
    </w:pPr>
    <w:rPr>
      <w:rFonts w:eastAsia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83F5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Верхний колонтитул Знак"/>
    <w:link w:val="aa"/>
    <w:uiPriority w:val="99"/>
    <w:rsid w:val="00583F5B"/>
    <w:rPr>
      <w:sz w:val="22"/>
      <w:szCs w:val="22"/>
      <w:lang w:eastAsia="en-US"/>
    </w:rPr>
  </w:style>
  <w:style w:type="paragraph" w:customStyle="1" w:styleId="11">
    <w:name w:val="Абзац списка11"/>
    <w:basedOn w:val="a"/>
    <w:rsid w:val="00583F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val="en-US" w:eastAsia="ru-RU"/>
    </w:rPr>
  </w:style>
  <w:style w:type="paragraph" w:styleId="3">
    <w:name w:val="Body Text 3"/>
    <w:basedOn w:val="a"/>
    <w:rsid w:val="007854EE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1">
    <w:name w:val="Абзац списка2"/>
    <w:basedOn w:val="a"/>
    <w:rsid w:val="00BB3D72"/>
    <w:pPr>
      <w:ind w:left="720"/>
      <w:contextualSpacing/>
    </w:pPr>
    <w:rPr>
      <w:rFonts w:eastAsia="Times New Roman"/>
      <w:lang w:val="ru-RU" w:eastAsia="ru-RU"/>
    </w:rPr>
  </w:style>
  <w:style w:type="paragraph" w:styleId="ac">
    <w:name w:val="Plain Text"/>
    <w:basedOn w:val="a"/>
    <w:rsid w:val="006C12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yle11">
    <w:name w:val="Style11"/>
    <w:basedOn w:val="a"/>
    <w:rsid w:val="006C12F4"/>
    <w:pPr>
      <w:widowControl w:val="0"/>
      <w:autoSpaceDE w:val="0"/>
      <w:autoSpaceDN w:val="0"/>
      <w:adjustRightInd w:val="0"/>
      <w:spacing w:after="0" w:line="338" w:lineRule="exact"/>
      <w:ind w:firstLine="85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6">
    <w:name w:val="Font Style16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2">
    <w:name w:val="Font Style22"/>
    <w:basedOn w:val="a0"/>
    <w:rsid w:val="006C12F4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10">
    <w:name w:val="Обычный1"/>
    <w:rsid w:val="000C11AB"/>
    <w:pPr>
      <w:widowControl w:val="0"/>
      <w:spacing w:line="360" w:lineRule="auto"/>
      <w:ind w:firstLine="900"/>
    </w:pPr>
    <w:rPr>
      <w:rFonts w:ascii="Courier New" w:eastAsia="Times New Roman" w:hAnsi="Courier New"/>
      <w:snapToGrid w:val="0"/>
      <w:sz w:val="16"/>
      <w:lang w:val="uk-UA"/>
    </w:rPr>
  </w:style>
  <w:style w:type="paragraph" w:styleId="ad">
    <w:name w:val="Body Text"/>
    <w:basedOn w:val="a"/>
    <w:link w:val="ae"/>
    <w:uiPriority w:val="99"/>
    <w:semiHidden/>
    <w:unhideWhenUsed/>
    <w:rsid w:val="00FA3A5C"/>
    <w:pPr>
      <w:spacing w:after="120"/>
    </w:pPr>
  </w:style>
  <w:style w:type="character" w:customStyle="1" w:styleId="ae">
    <w:name w:val="Основной текст Знак"/>
    <w:basedOn w:val="a0"/>
    <w:link w:val="ad"/>
    <w:rsid w:val="00FA3A5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7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E177D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Підзаголовок Знак"/>
    <w:link w:val="a3"/>
    <w:uiPriority w:val="99"/>
    <w:rsid w:val="00BE177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uiPriority w:val="99"/>
    <w:rsid w:val="00BE177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uk-UA"/>
    </w:rPr>
  </w:style>
  <w:style w:type="paragraph" w:customStyle="1" w:styleId="a6">
    <w:name w:val="Нормальний текст"/>
    <w:basedOn w:val="a"/>
    <w:rsid w:val="00BE177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unhideWhenUsed/>
    <w:rsid w:val="00BE177D"/>
    <w:rPr>
      <w:color w:val="0000FF"/>
      <w:u w:val="single"/>
    </w:rPr>
  </w:style>
  <w:style w:type="paragraph" w:customStyle="1" w:styleId="rvps14">
    <w:name w:val="rvps14"/>
    <w:basedOn w:val="a"/>
    <w:uiPriority w:val="99"/>
    <w:rsid w:val="00BE1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ий текст (2)_"/>
    <w:link w:val="20"/>
    <w:rsid w:val="00BE177D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BE177D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177D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uiPriority w:val="99"/>
    <w:rsid w:val="00BE17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BE177D"/>
    <w:pPr>
      <w:ind w:left="720"/>
      <w:contextualSpacing/>
    </w:pPr>
    <w:rPr>
      <w:lang w:val="ru-RU"/>
    </w:rPr>
  </w:style>
  <w:style w:type="paragraph" w:customStyle="1" w:styleId="rvps7">
    <w:name w:val="rvps7"/>
    <w:basedOn w:val="a"/>
    <w:uiPriority w:val="99"/>
    <w:rsid w:val="00BE177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15">
    <w:name w:val="rvts15"/>
    <w:rsid w:val="00BE177D"/>
  </w:style>
  <w:style w:type="paragraph" w:styleId="a9">
    <w:name w:val="No Spacing"/>
    <w:uiPriority w:val="1"/>
    <w:qFormat/>
    <w:rsid w:val="00BE177D"/>
    <w:rPr>
      <w:rFonts w:cs="Calibri"/>
      <w:sz w:val="22"/>
      <w:szCs w:val="22"/>
      <w:lang w:val="uk-UA" w:eastAsia="en-US"/>
    </w:rPr>
  </w:style>
  <w:style w:type="paragraph" w:customStyle="1" w:styleId="rvps12">
    <w:name w:val="rvps12"/>
    <w:basedOn w:val="a"/>
    <w:rsid w:val="0058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583F5B"/>
    <w:pPr>
      <w:ind w:left="720"/>
      <w:contextualSpacing/>
    </w:pPr>
    <w:rPr>
      <w:rFonts w:eastAsia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83F5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Верхній колонтитул Знак"/>
    <w:link w:val="aa"/>
    <w:uiPriority w:val="99"/>
    <w:rsid w:val="00583F5B"/>
    <w:rPr>
      <w:sz w:val="22"/>
      <w:szCs w:val="22"/>
      <w:lang w:eastAsia="en-US"/>
    </w:rPr>
  </w:style>
  <w:style w:type="paragraph" w:customStyle="1" w:styleId="11">
    <w:name w:val="Абзац списка11"/>
    <w:basedOn w:val="a"/>
    <w:rsid w:val="00583F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val="en-US" w:eastAsia="ru-RU"/>
    </w:rPr>
  </w:style>
  <w:style w:type="paragraph" w:styleId="3">
    <w:name w:val="Body Text 3"/>
    <w:basedOn w:val="a"/>
    <w:rsid w:val="007854EE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1">
    <w:name w:val="Абзац списка2"/>
    <w:basedOn w:val="a"/>
    <w:rsid w:val="00BB3D72"/>
    <w:pPr>
      <w:ind w:left="720"/>
      <w:contextualSpacing/>
    </w:pPr>
    <w:rPr>
      <w:rFonts w:eastAsia="Times New Roman"/>
      <w:lang w:val="ru-RU" w:eastAsia="ru-RU"/>
    </w:rPr>
  </w:style>
  <w:style w:type="paragraph" w:styleId="ac">
    <w:name w:val="Plain Text"/>
    <w:basedOn w:val="a"/>
    <w:rsid w:val="006C12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yle11">
    <w:name w:val="Style11"/>
    <w:basedOn w:val="a"/>
    <w:rsid w:val="006C12F4"/>
    <w:pPr>
      <w:widowControl w:val="0"/>
      <w:autoSpaceDE w:val="0"/>
      <w:autoSpaceDN w:val="0"/>
      <w:adjustRightInd w:val="0"/>
      <w:spacing w:after="0" w:line="338" w:lineRule="exact"/>
      <w:ind w:firstLine="85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6">
    <w:name w:val="Font Style16"/>
    <w:basedOn w:val="a0"/>
    <w:rsid w:val="006C12F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2">
    <w:name w:val="Font Style22"/>
    <w:basedOn w:val="a0"/>
    <w:rsid w:val="006C12F4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10">
    <w:name w:val="Обычный1"/>
    <w:rsid w:val="000C11AB"/>
    <w:pPr>
      <w:widowControl w:val="0"/>
      <w:spacing w:line="360" w:lineRule="auto"/>
      <w:ind w:firstLine="900"/>
    </w:pPr>
    <w:rPr>
      <w:rFonts w:ascii="Courier New" w:eastAsia="Times New Roman" w:hAnsi="Courier New"/>
      <w:snapToGrid w:val="0"/>
      <w:sz w:val="16"/>
      <w:lang w:val="uk-UA"/>
    </w:rPr>
  </w:style>
  <w:style w:type="paragraph" w:styleId="ad">
    <w:name w:val="Body Text"/>
    <w:basedOn w:val="a"/>
    <w:link w:val="ae"/>
    <w:uiPriority w:val="99"/>
    <w:semiHidden/>
    <w:unhideWhenUsed/>
    <w:rsid w:val="00FA3A5C"/>
    <w:pPr>
      <w:spacing w:after="120"/>
    </w:pPr>
  </w:style>
  <w:style w:type="character" w:customStyle="1" w:styleId="ae">
    <w:name w:val="Основний текст Знак"/>
    <w:basedOn w:val="a0"/>
    <w:link w:val="ad"/>
    <w:rsid w:val="00FA3A5C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 </vt:lpstr>
      <vt:lpstr>ЗАТВЕРДЖЕНО </vt:lpstr>
    </vt:vector>
  </TitlesOfParts>
  <Company>DG Win&amp;Soft</Company>
  <LinksUpToDate>false</LinksUpToDate>
  <CharactersWithSpaces>5150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Nataliya Illyashenko</dc:creator>
  <cp:keywords/>
  <dc:description/>
  <cp:lastModifiedBy>User414</cp:lastModifiedBy>
  <cp:revision>4</cp:revision>
  <cp:lastPrinted>2017-11-16T13:51:00Z</cp:lastPrinted>
  <dcterms:created xsi:type="dcterms:W3CDTF">2018-11-15T08:50:00Z</dcterms:created>
  <dcterms:modified xsi:type="dcterms:W3CDTF">2018-11-15T13:54:00Z</dcterms:modified>
</cp:coreProperties>
</file>