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6" w:rsidRPr="007F65D6" w:rsidRDefault="00414AF6" w:rsidP="00565A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531C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4AF6" w:rsidRPr="007F65D6" w:rsidRDefault="00414AF6" w:rsidP="00565A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D6">
        <w:rPr>
          <w:rFonts w:ascii="Times New Roman" w:hAnsi="Times New Roman" w:cs="Times New Roman"/>
          <w:b/>
          <w:sz w:val="28"/>
          <w:szCs w:val="28"/>
        </w:rPr>
        <w:t>засідання Колегії Управління освіти і науки облдержадміністрації</w:t>
      </w:r>
    </w:p>
    <w:p w:rsidR="00414AF6" w:rsidRDefault="00414AF6" w:rsidP="00565A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D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020C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грудня</w:t>
      </w:r>
      <w:r w:rsidRPr="007F65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F65D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565AC2" w:rsidRPr="007F65D6" w:rsidRDefault="00565AC2" w:rsidP="00414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F6" w:rsidRPr="00FC096A" w:rsidRDefault="00414AF6" w:rsidP="00414A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C096A">
        <w:rPr>
          <w:rFonts w:ascii="Times New Roman" w:hAnsi="Times New Roman" w:cs="Times New Roman"/>
          <w:bCs/>
          <w:i/>
          <w:sz w:val="28"/>
          <w:szCs w:val="28"/>
        </w:rPr>
        <w:t>Про результативність державної підсумкової</w:t>
      </w:r>
    </w:p>
    <w:p w:rsidR="00414AF6" w:rsidRPr="00FC096A" w:rsidRDefault="00414AF6" w:rsidP="00414A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C096A">
        <w:rPr>
          <w:rFonts w:ascii="Times New Roman" w:hAnsi="Times New Roman" w:cs="Times New Roman"/>
          <w:bCs/>
          <w:i/>
          <w:sz w:val="28"/>
          <w:szCs w:val="28"/>
        </w:rPr>
        <w:t xml:space="preserve">атестації та зовнішнього незалежного </w:t>
      </w:r>
    </w:p>
    <w:p w:rsidR="00414AF6" w:rsidRPr="00FC096A" w:rsidRDefault="00414AF6" w:rsidP="00414A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C096A">
        <w:rPr>
          <w:rFonts w:ascii="Times New Roman" w:hAnsi="Times New Roman" w:cs="Times New Roman"/>
          <w:bCs/>
          <w:i/>
          <w:sz w:val="28"/>
          <w:szCs w:val="28"/>
        </w:rPr>
        <w:t xml:space="preserve">оцінювання як показників якості надання </w:t>
      </w:r>
    </w:p>
    <w:p w:rsidR="00414AF6" w:rsidRPr="00FC096A" w:rsidRDefault="00414AF6" w:rsidP="00414AF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C096A">
        <w:rPr>
          <w:rFonts w:ascii="Times New Roman" w:hAnsi="Times New Roman" w:cs="Times New Roman"/>
          <w:bCs/>
          <w:i/>
          <w:sz w:val="28"/>
          <w:szCs w:val="28"/>
        </w:rPr>
        <w:t>освітніх послуг у закладах загальної середньої освіти</w:t>
      </w:r>
    </w:p>
    <w:p w:rsidR="00414AF6" w:rsidRDefault="00414AF6" w:rsidP="0041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F6" w:rsidRPr="0044644A" w:rsidRDefault="00414AF6" w:rsidP="0041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4A">
        <w:rPr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ректора </w:t>
      </w:r>
      <w:r>
        <w:rPr>
          <w:rFonts w:ascii="Times New Roman" w:hAnsi="Times New Roman" w:cs="Times New Roman"/>
          <w:sz w:val="28"/>
          <w:szCs w:val="28"/>
        </w:rPr>
        <w:t>Чернігівського</w:t>
      </w:r>
      <w:r w:rsidRPr="0044644A">
        <w:rPr>
          <w:rFonts w:ascii="Times New Roman" w:hAnsi="Times New Roman" w:cs="Times New Roman"/>
          <w:sz w:val="28"/>
          <w:szCs w:val="28"/>
        </w:rPr>
        <w:t xml:space="preserve"> обласного інституту післядипломної педагогічної</w:t>
      </w:r>
      <w:r w:rsidR="007020CA">
        <w:rPr>
          <w:rFonts w:ascii="Times New Roman" w:hAnsi="Times New Roman" w:cs="Times New Roman"/>
          <w:sz w:val="28"/>
          <w:szCs w:val="28"/>
        </w:rPr>
        <w:t xml:space="preserve"> освіти імені К.Д.Ушинського А.</w:t>
      </w:r>
      <w:proofErr w:type="spellStart"/>
      <w:r w:rsidRPr="0044644A">
        <w:rPr>
          <w:rFonts w:ascii="Times New Roman" w:hAnsi="Times New Roman" w:cs="Times New Roman"/>
          <w:sz w:val="28"/>
          <w:szCs w:val="28"/>
        </w:rPr>
        <w:t>Заліського</w:t>
      </w:r>
      <w:proofErr w:type="spellEnd"/>
      <w:r w:rsidRPr="0044644A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44644A">
        <w:rPr>
          <w:rFonts w:ascii="Times New Roman" w:hAnsi="Times New Roman" w:cs="Times New Roman"/>
          <w:bCs/>
          <w:sz w:val="28"/>
          <w:szCs w:val="28"/>
        </w:rPr>
        <w:t xml:space="preserve">результативність державної підсумкової атестації та зовнішнього незалежного оцінювання як показників якості надання освітніх послуг у закладах загальної середньої освіти» </w:t>
      </w:r>
      <w:r w:rsidRPr="0044644A">
        <w:rPr>
          <w:rFonts w:ascii="Times New Roman" w:hAnsi="Times New Roman" w:cs="Times New Roman"/>
          <w:sz w:val="28"/>
          <w:szCs w:val="28"/>
        </w:rPr>
        <w:t>узяти до уваги доповідь «</w:t>
      </w:r>
      <w:r w:rsidRPr="0044644A">
        <w:rPr>
          <w:rFonts w:ascii="Times New Roman" w:hAnsi="Times New Roman" w:cs="Times New Roman"/>
          <w:bCs/>
          <w:sz w:val="28"/>
          <w:szCs w:val="28"/>
        </w:rPr>
        <w:t>Результативність державної підсумкової атестації та зовнішнього незалежного оцінювання як показників якості надання освітніх послуг у закладах загальної середньої освіти</w:t>
      </w:r>
      <w:r w:rsidRPr="0044644A">
        <w:rPr>
          <w:rFonts w:ascii="Times New Roman" w:hAnsi="Times New Roman" w:cs="Times New Roman"/>
          <w:sz w:val="28"/>
          <w:szCs w:val="28"/>
        </w:rPr>
        <w:t xml:space="preserve">», </w:t>
      </w:r>
      <w:r w:rsidRPr="0044644A">
        <w:rPr>
          <w:rFonts w:ascii="Times New Roman" w:hAnsi="Times New Roman" w:cs="Times New Roman"/>
          <w:b/>
          <w:i/>
          <w:sz w:val="28"/>
          <w:szCs w:val="28"/>
        </w:rPr>
        <w:t>Колегія ухвалює</w:t>
      </w:r>
      <w:r w:rsidRPr="0044644A">
        <w:rPr>
          <w:rFonts w:ascii="Times New Roman" w:hAnsi="Times New Roman" w:cs="Times New Roman"/>
          <w:sz w:val="28"/>
          <w:szCs w:val="28"/>
        </w:rPr>
        <w:t>:</w:t>
      </w:r>
    </w:p>
    <w:p w:rsidR="00414AF6" w:rsidRPr="0044644A" w:rsidRDefault="00414AF6" w:rsidP="00565A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44644A">
        <w:rPr>
          <w:rFonts w:ascii="Times New Roman" w:hAnsi="Times New Roman" w:cs="Times New Roman"/>
          <w:sz w:val="28"/>
          <w:szCs w:val="28"/>
        </w:rPr>
        <w:t xml:space="preserve">1. Інформацію ректора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Чернігівського </w:t>
      </w:r>
      <w:r w:rsidRPr="0044644A">
        <w:rPr>
          <w:rFonts w:ascii="Times New Roman" w:hAnsi="Times New Roman" w:cs="Times New Roman"/>
          <w:sz w:val="28"/>
          <w:szCs w:val="28"/>
        </w:rPr>
        <w:t xml:space="preserve">обласного інституту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44A">
        <w:rPr>
          <w:rFonts w:ascii="Times New Roman" w:hAnsi="Times New Roman" w:cs="Times New Roman"/>
          <w:sz w:val="28"/>
          <w:szCs w:val="28"/>
        </w:rPr>
        <w:t xml:space="preserve">іслядипломної педагогічної освіти імені К.Д.Ушинського А. </w:t>
      </w:r>
      <w:proofErr w:type="spellStart"/>
      <w:r w:rsidRPr="0044644A">
        <w:rPr>
          <w:rFonts w:ascii="Times New Roman" w:hAnsi="Times New Roman" w:cs="Times New Roman"/>
          <w:sz w:val="28"/>
          <w:szCs w:val="28"/>
        </w:rPr>
        <w:t>Заліського</w:t>
      </w:r>
      <w:proofErr w:type="spellEnd"/>
      <w:r w:rsidRPr="0044644A">
        <w:rPr>
          <w:rFonts w:ascii="Times New Roman" w:hAnsi="Times New Roman" w:cs="Times New Roman"/>
          <w:sz w:val="28"/>
          <w:szCs w:val="28"/>
        </w:rPr>
        <w:t xml:space="preserve"> взяти до відома. </w:t>
      </w:r>
    </w:p>
    <w:p w:rsidR="00414AF6" w:rsidRPr="007F65D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Керівникам місцевих органів управління освітою</w:t>
      </w:r>
      <w:r w:rsidRPr="007F65D6">
        <w:rPr>
          <w:rFonts w:ascii="Times New Roman" w:hAnsi="Times New Roman" w:cs="Times New Roman"/>
          <w:sz w:val="28"/>
          <w:szCs w:val="28"/>
        </w:rPr>
        <w:t>, закладів загальної середньої освіти:</w:t>
      </w:r>
    </w:p>
    <w:p w:rsidR="00414AF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b/>
          <w:color w:val="1B1F21"/>
        </w:rPr>
      </w:pPr>
      <w:r w:rsidRPr="007F65D6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03545">
        <w:rPr>
          <w:rFonts w:ascii="Times New Roman" w:hAnsi="Times New Roman" w:cs="Times New Roman"/>
          <w:color w:val="1B1F21"/>
          <w:sz w:val="28"/>
          <w:szCs w:val="28"/>
        </w:rPr>
        <w:t>оцінки якості навчально-виховного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аналіз</w:t>
      </w:r>
      <w:r w:rsidRPr="00DF7CE9">
        <w:rPr>
          <w:rFonts w:ascii="Trebuchet MS" w:hAnsi="Trebuchet MS"/>
          <w:b/>
          <w:color w:val="1B1F21"/>
        </w:rPr>
        <w:t xml:space="preserve"> </w:t>
      </w:r>
      <w:r w:rsidRPr="00E06FAA">
        <w:rPr>
          <w:rFonts w:ascii="Times New Roman" w:hAnsi="Times New Roman" w:cs="Times New Roman"/>
          <w:color w:val="1B1F21"/>
          <w:sz w:val="28"/>
          <w:szCs w:val="28"/>
        </w:rPr>
        <w:t>навчальн</w:t>
      </w:r>
      <w:r>
        <w:rPr>
          <w:rFonts w:ascii="Times New Roman" w:hAnsi="Times New Roman" w:cs="Times New Roman"/>
          <w:color w:val="1B1F21"/>
          <w:sz w:val="28"/>
          <w:szCs w:val="28"/>
        </w:rPr>
        <w:t xml:space="preserve">их </w:t>
      </w:r>
      <w:r w:rsidRPr="00E06FAA">
        <w:rPr>
          <w:rFonts w:ascii="Times New Roman" w:hAnsi="Times New Roman" w:cs="Times New Roman"/>
          <w:color w:val="1B1F21"/>
          <w:sz w:val="28"/>
          <w:szCs w:val="28"/>
        </w:rPr>
        <w:t>досягнен</w:t>
      </w:r>
      <w:r>
        <w:rPr>
          <w:rFonts w:ascii="Times New Roman" w:hAnsi="Times New Roman" w:cs="Times New Roman"/>
          <w:color w:val="1B1F21"/>
          <w:sz w:val="28"/>
          <w:szCs w:val="28"/>
        </w:rPr>
        <w:t>ь</w:t>
      </w:r>
      <w:r w:rsidRPr="00E06FAA">
        <w:rPr>
          <w:rFonts w:ascii="Times New Roman" w:hAnsi="Times New Roman" w:cs="Times New Roman"/>
          <w:color w:val="1B1F21"/>
          <w:sz w:val="28"/>
          <w:szCs w:val="28"/>
        </w:rPr>
        <w:t xml:space="preserve"> випускників за результатами </w:t>
      </w:r>
      <w:r>
        <w:rPr>
          <w:rFonts w:ascii="Times New Roman" w:hAnsi="Times New Roman" w:cs="Times New Roman"/>
          <w:color w:val="1B1F21"/>
          <w:sz w:val="28"/>
          <w:szCs w:val="28"/>
        </w:rPr>
        <w:t xml:space="preserve">державної підсумкової атестації у формі зовнішнього незалежного оцінювання </w:t>
      </w:r>
      <w:r w:rsidRPr="00E06FAA">
        <w:rPr>
          <w:rFonts w:ascii="Times New Roman" w:hAnsi="Times New Roman" w:cs="Times New Roman"/>
          <w:color w:val="1B1F21"/>
          <w:sz w:val="28"/>
          <w:szCs w:val="28"/>
        </w:rPr>
        <w:t>з предмет</w:t>
      </w:r>
      <w:r>
        <w:rPr>
          <w:rFonts w:ascii="Times New Roman" w:hAnsi="Times New Roman" w:cs="Times New Roman"/>
          <w:color w:val="1B1F21"/>
          <w:sz w:val="28"/>
          <w:szCs w:val="28"/>
        </w:rPr>
        <w:t>ів, винесених на тестування, зокрема, з профільних предметів</w:t>
      </w:r>
      <w:r>
        <w:rPr>
          <w:rFonts w:ascii="Trebuchet MS" w:hAnsi="Trebuchet MS"/>
          <w:b/>
          <w:color w:val="1B1F21"/>
        </w:rPr>
        <w:t>.</w:t>
      </w:r>
    </w:p>
    <w:p w:rsidR="00414AF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4F5C54">
        <w:rPr>
          <w:rFonts w:ascii="Times New Roman" w:hAnsi="Times New Roman" w:cs="Times New Roman"/>
          <w:color w:val="1B1F21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1B1F21"/>
          <w:sz w:val="28"/>
          <w:szCs w:val="28"/>
        </w:rPr>
        <w:t xml:space="preserve">Проаналізувати </w:t>
      </w:r>
      <w:r w:rsidRPr="004F5C54">
        <w:rPr>
          <w:rFonts w:ascii="Times New Roman" w:hAnsi="Times New Roman" w:cs="Times New Roman"/>
          <w:color w:val="1B1F21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1B1F21"/>
          <w:sz w:val="28"/>
          <w:szCs w:val="28"/>
        </w:rPr>
        <w:t>и</w:t>
      </w:r>
      <w:r w:rsidRPr="004F5C54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B1F21"/>
          <w:sz w:val="28"/>
          <w:szCs w:val="28"/>
        </w:rPr>
        <w:t>державної підсумкової атестації у формі зовнішнього незалежного оцінювання</w:t>
      </w:r>
      <w:r w:rsidRPr="004F5C54">
        <w:rPr>
          <w:rFonts w:ascii="Times New Roman" w:hAnsi="Times New Roman" w:cs="Times New Roman"/>
          <w:color w:val="1B1F21"/>
          <w:sz w:val="28"/>
          <w:szCs w:val="28"/>
        </w:rPr>
        <w:t xml:space="preserve"> учнів, які </w:t>
      </w:r>
      <w:r>
        <w:rPr>
          <w:rFonts w:ascii="Times New Roman" w:hAnsi="Times New Roman" w:cs="Times New Roman"/>
          <w:color w:val="1B1F21"/>
          <w:sz w:val="28"/>
          <w:szCs w:val="28"/>
        </w:rPr>
        <w:t>були претендентами на нагородження</w:t>
      </w:r>
      <w:r w:rsidRPr="004F5C54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B1F21"/>
          <w:sz w:val="28"/>
          <w:szCs w:val="28"/>
        </w:rPr>
        <w:t xml:space="preserve">та нагороджених </w:t>
      </w:r>
      <w:r w:rsidRPr="004F5C54">
        <w:rPr>
          <w:rFonts w:ascii="Times New Roman" w:hAnsi="Times New Roman" w:cs="Times New Roman"/>
          <w:color w:val="1B1F21"/>
          <w:sz w:val="28"/>
          <w:szCs w:val="28"/>
        </w:rPr>
        <w:t>золотими та срібними медалями</w:t>
      </w:r>
      <w:r>
        <w:rPr>
          <w:rFonts w:ascii="Times New Roman" w:hAnsi="Times New Roman" w:cs="Times New Roman"/>
          <w:color w:val="1B1F21"/>
          <w:sz w:val="28"/>
          <w:szCs w:val="28"/>
        </w:rPr>
        <w:t>.</w:t>
      </w:r>
    </w:p>
    <w:p w:rsidR="00414AF6" w:rsidRPr="00F03545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>2.3 З</w:t>
      </w:r>
      <w:r w:rsidRPr="00F03545">
        <w:rPr>
          <w:rFonts w:ascii="Times New Roman" w:hAnsi="Times New Roman" w:cs="Times New Roman"/>
          <w:color w:val="1B1F21"/>
          <w:sz w:val="28"/>
          <w:szCs w:val="28"/>
        </w:rPr>
        <w:t xml:space="preserve">дійснювати порівняльний аналіз організації </w:t>
      </w:r>
      <w:r>
        <w:rPr>
          <w:rFonts w:ascii="Times New Roman" w:hAnsi="Times New Roman" w:cs="Times New Roman"/>
          <w:color w:val="1B1F21"/>
          <w:sz w:val="28"/>
          <w:szCs w:val="28"/>
        </w:rPr>
        <w:t>освітнього</w:t>
      </w:r>
      <w:r w:rsidRPr="00F03545">
        <w:rPr>
          <w:rFonts w:ascii="Times New Roman" w:hAnsi="Times New Roman" w:cs="Times New Roman"/>
          <w:color w:val="1B1F21"/>
          <w:sz w:val="28"/>
          <w:szCs w:val="28"/>
        </w:rPr>
        <w:t xml:space="preserve"> процесу, виявляти </w:t>
      </w:r>
      <w:r>
        <w:rPr>
          <w:rFonts w:ascii="Times New Roman" w:hAnsi="Times New Roman" w:cs="Times New Roman"/>
          <w:color w:val="1B1F21"/>
          <w:sz w:val="28"/>
          <w:szCs w:val="28"/>
        </w:rPr>
        <w:t xml:space="preserve">проблемні питання для прийняття </w:t>
      </w:r>
      <w:r w:rsidRPr="00F03545">
        <w:rPr>
          <w:rFonts w:ascii="Times New Roman" w:hAnsi="Times New Roman" w:cs="Times New Roman"/>
          <w:color w:val="1B1F21"/>
          <w:sz w:val="28"/>
          <w:szCs w:val="28"/>
        </w:rPr>
        <w:t>відповідн</w:t>
      </w:r>
      <w:r>
        <w:rPr>
          <w:rFonts w:ascii="Times New Roman" w:hAnsi="Times New Roman" w:cs="Times New Roman"/>
          <w:color w:val="1B1F21"/>
          <w:sz w:val="28"/>
          <w:szCs w:val="28"/>
        </w:rPr>
        <w:t>их</w:t>
      </w:r>
      <w:r w:rsidRPr="00F03545">
        <w:rPr>
          <w:rFonts w:ascii="Times New Roman" w:hAnsi="Times New Roman" w:cs="Times New Roman"/>
          <w:color w:val="1B1F21"/>
          <w:sz w:val="28"/>
          <w:szCs w:val="28"/>
        </w:rPr>
        <w:t xml:space="preserve"> управлінськ</w:t>
      </w:r>
      <w:r>
        <w:rPr>
          <w:rFonts w:ascii="Times New Roman" w:hAnsi="Times New Roman" w:cs="Times New Roman"/>
          <w:color w:val="1B1F21"/>
          <w:sz w:val="28"/>
          <w:szCs w:val="28"/>
        </w:rPr>
        <w:t>их рішень.</w:t>
      </w:r>
    </w:p>
    <w:p w:rsidR="00414AF6" w:rsidRPr="007F65D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D6">
        <w:rPr>
          <w:rFonts w:ascii="Times New Roman" w:hAnsi="Times New Roman" w:cs="Times New Roman"/>
          <w:sz w:val="28"/>
          <w:szCs w:val="28"/>
        </w:rPr>
        <w:t>2.4 Уживати заходів щодо впровадження широкого спектру профілів для забезпечення освітніх потреб випускників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44644A">
        <w:rPr>
          <w:rFonts w:ascii="Times New Roman" w:hAnsi="Times New Roman" w:cs="Times New Roman"/>
          <w:sz w:val="28"/>
          <w:szCs w:val="28"/>
        </w:rPr>
        <w:t>закладах загальної середньої освіти.</w:t>
      </w:r>
    </w:p>
    <w:p w:rsidR="00414AF6" w:rsidRPr="007F65D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F65D6">
        <w:rPr>
          <w:rFonts w:ascii="Times New Roman" w:hAnsi="Times New Roman" w:cs="Times New Roman"/>
          <w:sz w:val="28"/>
          <w:szCs w:val="28"/>
        </w:rPr>
        <w:t xml:space="preserve"> Продовжити впровадження </w:t>
      </w:r>
      <w:r>
        <w:rPr>
          <w:rFonts w:ascii="Times New Roman" w:hAnsi="Times New Roman" w:cs="Times New Roman"/>
          <w:sz w:val="28"/>
          <w:szCs w:val="28"/>
        </w:rPr>
        <w:t>особистісно-орієнтованого</w:t>
      </w:r>
      <w:r w:rsidRPr="007F65D6">
        <w:rPr>
          <w:rFonts w:ascii="Times New Roman" w:hAnsi="Times New Roman" w:cs="Times New Roman"/>
          <w:sz w:val="28"/>
          <w:szCs w:val="28"/>
        </w:rPr>
        <w:t xml:space="preserve"> навчання, розвитку здібностей, природних обдарувань і нахилів школярів, розширити у закладах освіти мережу класів із поглибленим вивченням окремих предметів.</w:t>
      </w:r>
    </w:p>
    <w:p w:rsidR="00414AF6" w:rsidRPr="007F65D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5D6">
        <w:rPr>
          <w:rFonts w:ascii="Times New Roman" w:hAnsi="Times New Roman" w:cs="Times New Roman"/>
          <w:sz w:val="28"/>
          <w:szCs w:val="28"/>
        </w:rPr>
        <w:t xml:space="preserve"> Підвищувати ефективність діяльності </w:t>
      </w:r>
      <w:r w:rsidRPr="0044644A">
        <w:rPr>
          <w:rFonts w:ascii="Times New Roman" w:hAnsi="Times New Roman" w:cs="Times New Roman"/>
          <w:sz w:val="28"/>
          <w:szCs w:val="28"/>
        </w:rPr>
        <w:t xml:space="preserve">закладів </w:t>
      </w:r>
      <w:r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44644A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7F65D6">
        <w:rPr>
          <w:rFonts w:ascii="Times New Roman" w:hAnsi="Times New Roman" w:cs="Times New Roman"/>
          <w:sz w:val="28"/>
          <w:szCs w:val="28"/>
        </w:rPr>
        <w:t xml:space="preserve">шляхом упровадження в </w:t>
      </w:r>
      <w:r>
        <w:rPr>
          <w:rFonts w:ascii="Times New Roman" w:hAnsi="Times New Roman" w:cs="Times New Roman"/>
          <w:sz w:val="28"/>
          <w:szCs w:val="28"/>
        </w:rPr>
        <w:t>освітній</w:t>
      </w:r>
      <w:r w:rsidRPr="007F65D6">
        <w:rPr>
          <w:rFonts w:ascii="Times New Roman" w:hAnsi="Times New Roman" w:cs="Times New Roman"/>
          <w:sz w:val="28"/>
          <w:szCs w:val="28"/>
        </w:rPr>
        <w:t xml:space="preserve"> процес інноваційних методів та технологій, пер</w:t>
      </w:r>
      <w:r>
        <w:rPr>
          <w:rFonts w:ascii="Times New Roman" w:hAnsi="Times New Roman" w:cs="Times New Roman"/>
          <w:sz w:val="28"/>
          <w:szCs w:val="28"/>
        </w:rPr>
        <w:t>спективн</w:t>
      </w:r>
      <w:r w:rsidRPr="007F65D6">
        <w:rPr>
          <w:rFonts w:ascii="Times New Roman" w:hAnsi="Times New Roman" w:cs="Times New Roman"/>
          <w:sz w:val="28"/>
          <w:szCs w:val="28"/>
        </w:rPr>
        <w:t>ого педагогічного досвіду.</w:t>
      </w:r>
    </w:p>
    <w:p w:rsidR="00414AF6" w:rsidRPr="007F65D6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5D6">
        <w:rPr>
          <w:rFonts w:ascii="Times New Roman" w:hAnsi="Times New Roman" w:cs="Times New Roman"/>
          <w:sz w:val="28"/>
          <w:szCs w:val="28"/>
        </w:rPr>
        <w:t>3. Чернігівському обласному інституту післядипломної педагогічної освіти імені К.Д. Ушинського:</w:t>
      </w:r>
    </w:p>
    <w:p w:rsidR="00414AF6" w:rsidRPr="003C4F3E" w:rsidRDefault="00414AF6" w:rsidP="00565AC2">
      <w:pPr>
        <w:pStyle w:val="a3"/>
        <w:spacing w:after="0" w:line="240" w:lineRule="auto"/>
        <w:ind w:left="0" w:right="-15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65D6">
        <w:rPr>
          <w:rFonts w:ascii="Times New Roman" w:hAnsi="Times New Roman" w:cs="Times New Roman"/>
          <w:sz w:val="28"/>
          <w:szCs w:val="28"/>
        </w:rPr>
        <w:t xml:space="preserve">3.1 </w:t>
      </w:r>
      <w:r w:rsidRPr="003262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Забезпечити широке інформування методичних служб, керівників закладів освіти, випускників системи загальної середньої освіти, батьків, громадськості щодо порядку проведення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державної підсумкової атестації 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формі </w:t>
      </w:r>
      <w:r w:rsidRPr="003262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зовнішнього незалежного оцінювання та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зовнішнього незалежного оцінювання</w:t>
      </w:r>
      <w:r w:rsidRPr="003262F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14AF6" w:rsidRPr="0044644A" w:rsidRDefault="00414AF6" w:rsidP="00565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3E">
        <w:rPr>
          <w:rFonts w:ascii="Times New Roman" w:hAnsi="Times New Roman" w:cs="Times New Roman"/>
          <w:sz w:val="28"/>
          <w:szCs w:val="28"/>
        </w:rPr>
        <w:t xml:space="preserve">3.2 </w:t>
      </w:r>
      <w:r w:rsidRPr="0044644A">
        <w:rPr>
          <w:rFonts w:ascii="Times New Roman" w:hAnsi="Times New Roman" w:cs="Times New Roman"/>
          <w:sz w:val="28"/>
          <w:szCs w:val="28"/>
        </w:rPr>
        <w:t>Продовжити роботу щодо забезпечення якісного підвищення фахового рівня вчителів, упровадження інноваційних форм і методів навчання, поширення пер</w:t>
      </w:r>
      <w:r>
        <w:rPr>
          <w:rFonts w:ascii="Times New Roman" w:hAnsi="Times New Roman" w:cs="Times New Roman"/>
          <w:sz w:val="28"/>
          <w:szCs w:val="28"/>
        </w:rPr>
        <w:t>спективн</w:t>
      </w:r>
      <w:r w:rsidRPr="0044644A">
        <w:rPr>
          <w:rFonts w:ascii="Times New Roman" w:hAnsi="Times New Roman" w:cs="Times New Roman"/>
          <w:sz w:val="28"/>
          <w:szCs w:val="28"/>
        </w:rPr>
        <w:t>ого педагогічного досвіду.</w:t>
      </w:r>
    </w:p>
    <w:p w:rsidR="00414AF6" w:rsidRPr="003C4F3E" w:rsidRDefault="00414AF6" w:rsidP="0056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3C4F3E">
        <w:rPr>
          <w:rFonts w:ascii="Times New Roman" w:hAnsi="Times New Roman" w:cs="Times New Roman"/>
          <w:sz w:val="28"/>
          <w:szCs w:val="28"/>
        </w:rPr>
        <w:t xml:space="preserve">Здійснювати науково-методичне забезпечення </w:t>
      </w:r>
      <w:proofErr w:type="spellStart"/>
      <w:r w:rsidRPr="003C4F3E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Pr="003C4F3E">
        <w:rPr>
          <w:rFonts w:ascii="Times New Roman" w:hAnsi="Times New Roman" w:cs="Times New Roman"/>
          <w:sz w:val="28"/>
          <w:szCs w:val="28"/>
        </w:rPr>
        <w:t xml:space="preserve"> з питань підготовки </w:t>
      </w:r>
      <w:r w:rsidRPr="003C4F3E">
        <w:rPr>
          <w:rFonts w:ascii="Times New Roman" w:hAnsi="Times New Roman" w:cs="Times New Roman"/>
          <w:spacing w:val="4"/>
          <w:sz w:val="28"/>
          <w:szCs w:val="28"/>
        </w:rPr>
        <w:t>випускників системи загальної середньої освіти</w:t>
      </w:r>
      <w:r w:rsidRPr="003C4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участі у тестуванні 2019 року за програмами </w:t>
      </w:r>
      <w:r w:rsidRPr="003C4F3E">
        <w:rPr>
          <w:rFonts w:ascii="Times New Roman" w:hAnsi="Times New Roman" w:cs="Times New Roman"/>
          <w:spacing w:val="4"/>
          <w:sz w:val="28"/>
          <w:szCs w:val="28"/>
        </w:rPr>
        <w:t>зовнішнього незалежного оцінювання</w:t>
      </w:r>
      <w:r w:rsidRPr="003C4F3E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затвердженими наказом Міністерства освіти і науки України №77 від 03 лютого 2016 року.</w:t>
      </w:r>
    </w:p>
    <w:p w:rsidR="00414AF6" w:rsidRPr="007F65D6" w:rsidRDefault="00414AF6" w:rsidP="00565AC2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F65D6">
        <w:rPr>
          <w:sz w:val="28"/>
          <w:szCs w:val="28"/>
        </w:rPr>
        <w:t xml:space="preserve">4. Перевірити виконання рішення Колегії у </w:t>
      </w:r>
      <w:r w:rsidRPr="00012E6F">
        <w:rPr>
          <w:sz w:val="28"/>
          <w:szCs w:val="28"/>
        </w:rPr>
        <w:t>листопаді 2019 року.</w:t>
      </w:r>
    </w:p>
    <w:p w:rsidR="00414AF6" w:rsidRPr="007020CA" w:rsidRDefault="00414AF6" w:rsidP="00565AC2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0CA">
        <w:rPr>
          <w:sz w:val="28"/>
          <w:szCs w:val="28"/>
        </w:rPr>
        <w:t xml:space="preserve">5. </w:t>
      </w:r>
      <w:r w:rsidR="007020CA" w:rsidRPr="007020CA">
        <w:rPr>
          <w:sz w:val="28"/>
          <w:szCs w:val="28"/>
        </w:rPr>
        <w:t>Контроль за виконанням рішення Колегії покласти на заступника начальника Управління – начальника відділу загальної середньої та корекційної освіти Управління освіти і науки облдержадміністрації О. Соронович</w:t>
      </w:r>
      <w:r w:rsidRPr="007020CA">
        <w:rPr>
          <w:sz w:val="28"/>
          <w:szCs w:val="28"/>
        </w:rPr>
        <w:t>.</w:t>
      </w:r>
    </w:p>
    <w:bookmarkEnd w:id="0"/>
    <w:p w:rsidR="00414AF6" w:rsidRPr="007F65D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F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0CA" w:rsidRDefault="007020CA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F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F6" w:rsidRPr="007F65D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D6">
        <w:rPr>
          <w:rFonts w:ascii="Times New Roman" w:hAnsi="Times New Roman" w:cs="Times New Roman"/>
          <w:bCs/>
          <w:sz w:val="28"/>
          <w:szCs w:val="28"/>
        </w:rPr>
        <w:t>Голова Колегії</w:t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  <w:t>М. К</w:t>
      </w:r>
      <w:r>
        <w:rPr>
          <w:rFonts w:ascii="Times New Roman" w:hAnsi="Times New Roman" w:cs="Times New Roman"/>
          <w:bCs/>
          <w:sz w:val="28"/>
          <w:szCs w:val="28"/>
        </w:rPr>
        <w:t>ОНОПАЦЬКИЙ</w:t>
      </w:r>
    </w:p>
    <w:p w:rsidR="00414AF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F6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F6" w:rsidRPr="003C4F3E" w:rsidRDefault="00414AF6" w:rsidP="00414AF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F65D6">
        <w:rPr>
          <w:rFonts w:ascii="Times New Roman" w:hAnsi="Times New Roman" w:cs="Times New Roman"/>
          <w:bCs/>
          <w:sz w:val="28"/>
          <w:szCs w:val="28"/>
        </w:rPr>
        <w:t>Секретар Колегії</w:t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</w:r>
      <w:r w:rsidRPr="007F65D6">
        <w:rPr>
          <w:rFonts w:ascii="Times New Roman" w:hAnsi="Times New Roman" w:cs="Times New Roman"/>
          <w:bCs/>
          <w:sz w:val="28"/>
          <w:szCs w:val="28"/>
        </w:rPr>
        <w:tab/>
        <w:t>Н. П</w:t>
      </w:r>
      <w:r>
        <w:rPr>
          <w:rFonts w:ascii="Times New Roman" w:hAnsi="Times New Roman" w:cs="Times New Roman"/>
          <w:bCs/>
          <w:sz w:val="28"/>
          <w:szCs w:val="28"/>
        </w:rPr>
        <w:t>АНАСЮК</w:t>
      </w:r>
    </w:p>
    <w:p w:rsidR="00D643CA" w:rsidRDefault="00D643CA" w:rsidP="00414AF6">
      <w:pPr>
        <w:spacing w:after="0" w:line="240" w:lineRule="auto"/>
      </w:pPr>
    </w:p>
    <w:sectPr w:rsidR="00D643CA" w:rsidSect="00414A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C" w:rsidRDefault="00B26C1C" w:rsidP="00414AF6">
      <w:pPr>
        <w:spacing w:after="0" w:line="240" w:lineRule="auto"/>
      </w:pPr>
      <w:r>
        <w:separator/>
      </w:r>
    </w:p>
  </w:endnote>
  <w:endnote w:type="continuationSeparator" w:id="0">
    <w:p w:rsidR="00B26C1C" w:rsidRDefault="00B26C1C" w:rsidP="004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C" w:rsidRDefault="00B26C1C" w:rsidP="00414AF6">
      <w:pPr>
        <w:spacing w:after="0" w:line="240" w:lineRule="auto"/>
      </w:pPr>
      <w:r>
        <w:separator/>
      </w:r>
    </w:p>
  </w:footnote>
  <w:footnote w:type="continuationSeparator" w:id="0">
    <w:p w:rsidR="00B26C1C" w:rsidRDefault="00B26C1C" w:rsidP="004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1281"/>
      <w:docPartObj>
        <w:docPartGallery w:val="Page Numbers (Top of Page)"/>
        <w:docPartUnique/>
      </w:docPartObj>
    </w:sdtPr>
    <w:sdtEndPr/>
    <w:sdtContent>
      <w:p w:rsidR="00414AF6" w:rsidRDefault="00414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CA" w:rsidRPr="007020CA">
          <w:rPr>
            <w:noProof/>
            <w:lang w:val="ru-RU"/>
          </w:rPr>
          <w:t>2</w:t>
        </w:r>
        <w:r>
          <w:fldChar w:fldCharType="end"/>
        </w:r>
      </w:p>
    </w:sdtContent>
  </w:sdt>
  <w:p w:rsidR="00414AF6" w:rsidRDefault="00414A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6"/>
    <w:rsid w:val="002D0CF1"/>
    <w:rsid w:val="00414AF6"/>
    <w:rsid w:val="00565AC2"/>
    <w:rsid w:val="007020CA"/>
    <w:rsid w:val="007C3EF0"/>
    <w:rsid w:val="00B26C1C"/>
    <w:rsid w:val="00D643CA"/>
    <w:rsid w:val="00E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F6"/>
    <w:pPr>
      <w:ind w:left="720"/>
      <w:contextualSpacing/>
    </w:pPr>
  </w:style>
  <w:style w:type="paragraph" w:styleId="a4">
    <w:name w:val="Body Text Indent"/>
    <w:basedOn w:val="a"/>
    <w:link w:val="a5"/>
    <w:rsid w:val="00414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414AF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1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F6"/>
    <w:rPr>
      <w:lang w:val="uk-UA"/>
    </w:rPr>
  </w:style>
  <w:style w:type="paragraph" w:styleId="a8">
    <w:name w:val="footer"/>
    <w:basedOn w:val="a"/>
    <w:link w:val="a9"/>
    <w:uiPriority w:val="99"/>
    <w:unhideWhenUsed/>
    <w:rsid w:val="0041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F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F6"/>
    <w:pPr>
      <w:ind w:left="720"/>
      <w:contextualSpacing/>
    </w:pPr>
  </w:style>
  <w:style w:type="paragraph" w:styleId="a4">
    <w:name w:val="Body Text Indent"/>
    <w:basedOn w:val="a"/>
    <w:link w:val="a5"/>
    <w:rsid w:val="00414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414AF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1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F6"/>
    <w:rPr>
      <w:lang w:val="uk-UA"/>
    </w:rPr>
  </w:style>
  <w:style w:type="paragraph" w:styleId="a8">
    <w:name w:val="footer"/>
    <w:basedOn w:val="a"/>
    <w:link w:val="a9"/>
    <w:uiPriority w:val="99"/>
    <w:unhideWhenUsed/>
    <w:rsid w:val="0041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F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1212</dc:creator>
  <cp:lastModifiedBy>Пользователь Windows</cp:lastModifiedBy>
  <cp:revision>3</cp:revision>
  <dcterms:created xsi:type="dcterms:W3CDTF">2018-12-03T15:17:00Z</dcterms:created>
  <dcterms:modified xsi:type="dcterms:W3CDTF">2018-12-10T13:00:00Z</dcterms:modified>
</cp:coreProperties>
</file>