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81" w:rsidRDefault="00C42981" w:rsidP="009540F7">
      <w:pPr>
        <w:pStyle w:val="FR1"/>
        <w:tabs>
          <w:tab w:val="left" w:pos="9639"/>
        </w:tabs>
        <w:spacing w:before="0" w:line="240" w:lineRule="auto"/>
        <w:ind w:left="0" w:right="0"/>
        <w:rPr>
          <w:lang w:val="ru-RU"/>
        </w:rPr>
      </w:pPr>
      <w:r>
        <w:rPr>
          <w:lang w:val="ru-RU"/>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5" o:title=""/>
          </v:shape>
          <o:OLEObject Type="Embed" ProgID="Unknown" ShapeID="_x0000_i1025" DrawAspect="Content" ObjectID="_1491911568" r:id="rId6"/>
        </w:object>
      </w:r>
      <w:r>
        <w:rPr>
          <w:lang w:val="ru-RU"/>
        </w:rPr>
        <w:t xml:space="preserve"> </w:t>
      </w:r>
    </w:p>
    <w:p w:rsidR="00C42981" w:rsidRDefault="00C42981" w:rsidP="009540F7">
      <w:pPr>
        <w:pStyle w:val="FR1"/>
        <w:spacing w:before="0" w:line="240" w:lineRule="auto"/>
        <w:ind w:left="-344" w:right="0"/>
        <w:rPr>
          <w:b/>
          <w:bCs/>
          <w:color w:val="0000FF"/>
          <w:sz w:val="40"/>
          <w:szCs w:val="40"/>
        </w:rPr>
      </w:pPr>
      <w:r>
        <w:rPr>
          <w:b/>
          <w:bCs/>
          <w:color w:val="0000FF"/>
          <w:sz w:val="40"/>
          <w:szCs w:val="40"/>
        </w:rPr>
        <w:t>МІНІСТЕРСТВО  ОСВІТИ  І  НАУКИ  УКРАЇНИ</w:t>
      </w:r>
    </w:p>
    <w:p w:rsidR="00C42981" w:rsidRDefault="00C42981" w:rsidP="009540F7">
      <w:pPr>
        <w:pStyle w:val="FR3"/>
        <w:spacing w:before="0" w:line="240" w:lineRule="auto"/>
        <w:ind w:left="0" w:right="-1"/>
        <w:rPr>
          <w:rFonts w:ascii="Times New Roman" w:hAnsi="Times New Roman" w:cs="Times New Roman"/>
          <w:i w:val="0"/>
          <w:iCs w:val="0"/>
          <w:color w:val="0000FF"/>
          <w:sz w:val="20"/>
          <w:szCs w:val="20"/>
        </w:rPr>
      </w:pPr>
      <w:proofErr w:type="spellStart"/>
      <w:r>
        <w:rPr>
          <w:rFonts w:ascii="Times New Roman" w:hAnsi="Times New Roman" w:cs="Times New Roman"/>
          <w:i w:val="0"/>
          <w:iCs w:val="0"/>
          <w:color w:val="0000FF"/>
          <w:sz w:val="20"/>
          <w:szCs w:val="20"/>
        </w:rPr>
        <w:t>пр</w:t>
      </w:r>
      <w:proofErr w:type="spellEnd"/>
      <w:r w:rsidRPr="001F72AB">
        <w:rPr>
          <w:rFonts w:ascii="Times New Roman" w:hAnsi="Times New Roman" w:cs="Times New Roman"/>
          <w:i w:val="0"/>
          <w:iCs w:val="0"/>
          <w:color w:val="0000FF"/>
          <w:sz w:val="20"/>
          <w:szCs w:val="20"/>
          <w:lang w:val="ru-RU"/>
        </w:rPr>
        <w:t>.</w:t>
      </w:r>
      <w:r>
        <w:rPr>
          <w:rFonts w:ascii="Times New Roman" w:hAnsi="Times New Roman" w:cs="Times New Roman"/>
          <w:i w:val="0"/>
          <w:iCs w:val="0"/>
          <w:color w:val="0000FF"/>
          <w:sz w:val="20"/>
          <w:szCs w:val="20"/>
        </w:rPr>
        <w:t xml:space="preserve"> Перемоги,</w:t>
      </w:r>
      <w:r>
        <w:rPr>
          <w:rFonts w:ascii="Times New Roman" w:hAnsi="Times New Roman" w:cs="Times New Roman"/>
          <w:b w:val="0"/>
          <w:bCs w:val="0"/>
          <w:i w:val="0"/>
          <w:iCs w:val="0"/>
          <w:color w:val="0000FF"/>
          <w:sz w:val="20"/>
          <w:szCs w:val="20"/>
        </w:rPr>
        <w:t xml:space="preserve"> 10,</w:t>
      </w:r>
      <w:r>
        <w:rPr>
          <w:rFonts w:ascii="Times New Roman" w:hAnsi="Times New Roman" w:cs="Times New Roman"/>
          <w:i w:val="0"/>
          <w:iCs w:val="0"/>
          <w:color w:val="0000FF"/>
          <w:sz w:val="20"/>
          <w:szCs w:val="20"/>
        </w:rPr>
        <w:t xml:space="preserve"> м. Київ, 01135,  тел. (044)</w:t>
      </w:r>
      <w:r>
        <w:rPr>
          <w:rFonts w:ascii="Times New Roman" w:hAnsi="Times New Roman" w:cs="Times New Roman"/>
          <w:b w:val="0"/>
          <w:bCs w:val="0"/>
          <w:i w:val="0"/>
          <w:iCs w:val="0"/>
          <w:color w:val="0000FF"/>
          <w:sz w:val="20"/>
          <w:szCs w:val="20"/>
        </w:rPr>
        <w:t xml:space="preserve"> </w:t>
      </w:r>
      <w:r w:rsidRPr="00954838">
        <w:rPr>
          <w:rFonts w:ascii="Times New Roman" w:hAnsi="Times New Roman" w:cs="Times New Roman"/>
          <w:b w:val="0"/>
          <w:bCs w:val="0"/>
          <w:i w:val="0"/>
          <w:iCs w:val="0"/>
          <w:color w:val="0000FF"/>
          <w:sz w:val="20"/>
          <w:szCs w:val="20"/>
        </w:rPr>
        <w:t>481-</w:t>
      </w:r>
      <w:r>
        <w:rPr>
          <w:rFonts w:ascii="Times New Roman" w:hAnsi="Times New Roman" w:cs="Times New Roman"/>
          <w:b w:val="0"/>
          <w:bCs w:val="0"/>
          <w:i w:val="0"/>
          <w:iCs w:val="0"/>
          <w:color w:val="0000FF"/>
          <w:sz w:val="20"/>
          <w:szCs w:val="20"/>
        </w:rPr>
        <w:t xml:space="preserve"> 32 -21,</w:t>
      </w:r>
      <w:r>
        <w:rPr>
          <w:rFonts w:ascii="Times New Roman" w:hAnsi="Times New Roman" w:cs="Times New Roman"/>
          <w:i w:val="0"/>
          <w:iCs w:val="0"/>
          <w:color w:val="0000FF"/>
          <w:sz w:val="20"/>
          <w:szCs w:val="20"/>
        </w:rPr>
        <w:t xml:space="preserve"> факс (044) 2</w:t>
      </w:r>
      <w:r w:rsidRPr="00954838">
        <w:rPr>
          <w:rFonts w:ascii="Times New Roman" w:hAnsi="Times New Roman" w:cs="Times New Roman"/>
          <w:i w:val="0"/>
          <w:iCs w:val="0"/>
          <w:color w:val="0000FF"/>
          <w:sz w:val="20"/>
          <w:szCs w:val="20"/>
        </w:rPr>
        <w:t>36</w:t>
      </w:r>
      <w:r>
        <w:rPr>
          <w:rFonts w:ascii="Times New Roman" w:hAnsi="Times New Roman" w:cs="Times New Roman"/>
          <w:i w:val="0"/>
          <w:iCs w:val="0"/>
          <w:color w:val="0000FF"/>
          <w:sz w:val="20"/>
          <w:szCs w:val="20"/>
        </w:rPr>
        <w:t>-1049</w:t>
      </w:r>
    </w:p>
    <w:p w:rsidR="00C42981" w:rsidRPr="00283B57" w:rsidRDefault="00C42981" w:rsidP="009540F7">
      <w:pPr>
        <w:pStyle w:val="FR3"/>
        <w:spacing w:before="0" w:line="240" w:lineRule="auto"/>
        <w:ind w:left="1260" w:right="-1"/>
        <w:rPr>
          <w:rFonts w:ascii="Times New Roman" w:hAnsi="Times New Roman" w:cs="Times New Roman"/>
          <w:i w:val="0"/>
          <w:iCs w:val="0"/>
          <w:color w:val="0000FF"/>
          <w:sz w:val="20"/>
          <w:szCs w:val="20"/>
        </w:rPr>
      </w:pPr>
      <w:r w:rsidRPr="00283B57">
        <w:rPr>
          <w:rFonts w:ascii="Times New Roman" w:hAnsi="Times New Roman" w:cs="Times New Roman"/>
          <w:i w:val="0"/>
          <w:iCs w:val="0"/>
          <w:color w:val="0000FF"/>
          <w:sz w:val="20"/>
          <w:szCs w:val="20"/>
          <w:lang w:val="de-DE"/>
        </w:rPr>
        <w:t>E</w:t>
      </w:r>
      <w:r w:rsidRPr="00954838">
        <w:rPr>
          <w:rFonts w:ascii="Times New Roman" w:hAnsi="Times New Roman" w:cs="Times New Roman"/>
          <w:i w:val="0"/>
          <w:iCs w:val="0"/>
          <w:color w:val="0000FF"/>
          <w:sz w:val="20"/>
          <w:szCs w:val="20"/>
        </w:rPr>
        <w:t>-</w:t>
      </w:r>
      <w:proofErr w:type="spellStart"/>
      <w:r w:rsidRPr="00283B57">
        <w:rPr>
          <w:rFonts w:ascii="Times New Roman" w:hAnsi="Times New Roman" w:cs="Times New Roman"/>
          <w:i w:val="0"/>
          <w:iCs w:val="0"/>
          <w:color w:val="0000FF"/>
          <w:sz w:val="20"/>
          <w:szCs w:val="20"/>
          <w:lang w:val="de-DE"/>
        </w:rPr>
        <w:t>mail</w:t>
      </w:r>
      <w:proofErr w:type="spellEnd"/>
      <w:r w:rsidRPr="00954838">
        <w:rPr>
          <w:rFonts w:ascii="Times New Roman" w:hAnsi="Times New Roman" w:cs="Times New Roman"/>
          <w:i w:val="0"/>
          <w:iCs w:val="0"/>
          <w:color w:val="0000FF"/>
          <w:sz w:val="20"/>
          <w:szCs w:val="20"/>
        </w:rPr>
        <w:t xml:space="preserve">: </w:t>
      </w:r>
      <w:hyperlink r:id="rId7" w:history="1">
        <w:r w:rsidRPr="00283B57">
          <w:rPr>
            <w:rStyle w:val="a5"/>
            <w:i w:val="0"/>
            <w:iCs w:val="0"/>
            <w:sz w:val="20"/>
            <w:szCs w:val="20"/>
            <w:lang w:val="de-DE"/>
          </w:rPr>
          <w:t>ministry</w:t>
        </w:r>
        <w:r w:rsidRPr="00954838">
          <w:rPr>
            <w:rStyle w:val="a5"/>
            <w:i w:val="0"/>
            <w:iCs w:val="0"/>
            <w:sz w:val="20"/>
            <w:szCs w:val="20"/>
          </w:rPr>
          <w:t>@</w:t>
        </w:r>
        <w:r w:rsidRPr="00283B57">
          <w:rPr>
            <w:rStyle w:val="a5"/>
            <w:i w:val="0"/>
            <w:iCs w:val="0"/>
            <w:sz w:val="20"/>
            <w:szCs w:val="20"/>
            <w:lang w:val="de-DE"/>
          </w:rPr>
          <w:t>mon</w:t>
        </w:r>
        <w:r w:rsidRPr="00954838">
          <w:rPr>
            <w:rStyle w:val="a5"/>
            <w:i w:val="0"/>
            <w:iCs w:val="0"/>
            <w:sz w:val="20"/>
            <w:szCs w:val="20"/>
          </w:rPr>
          <w:t>.</w:t>
        </w:r>
        <w:r w:rsidRPr="00283B57">
          <w:rPr>
            <w:rStyle w:val="a5"/>
            <w:i w:val="0"/>
            <w:iCs w:val="0"/>
            <w:sz w:val="20"/>
            <w:szCs w:val="20"/>
            <w:lang w:val="de-DE"/>
          </w:rPr>
          <w:t>gov</w:t>
        </w:r>
        <w:r w:rsidRPr="00954838">
          <w:rPr>
            <w:rStyle w:val="a5"/>
            <w:i w:val="0"/>
            <w:iCs w:val="0"/>
            <w:sz w:val="20"/>
            <w:szCs w:val="20"/>
          </w:rPr>
          <w:t>.</w:t>
        </w:r>
        <w:proofErr w:type="spellStart"/>
        <w:r w:rsidRPr="00283B57">
          <w:rPr>
            <w:rStyle w:val="a5"/>
            <w:i w:val="0"/>
            <w:iCs w:val="0"/>
            <w:sz w:val="20"/>
            <w:szCs w:val="20"/>
            <w:lang w:val="de-DE"/>
          </w:rPr>
          <w:t>ua</w:t>
        </w:r>
        <w:proofErr w:type="spellEnd"/>
      </w:hyperlink>
      <w:r w:rsidRPr="00954838">
        <w:rPr>
          <w:rFonts w:ascii="Times New Roman" w:hAnsi="Times New Roman" w:cs="Times New Roman"/>
          <w:i w:val="0"/>
          <w:iCs w:val="0"/>
          <w:color w:val="0000FF"/>
          <w:sz w:val="20"/>
          <w:szCs w:val="20"/>
        </w:rPr>
        <w:t xml:space="preserve">, </w:t>
      </w:r>
      <w:r w:rsidRPr="00283B57">
        <w:rPr>
          <w:rFonts w:ascii="Times New Roman" w:hAnsi="Times New Roman" w:cs="Times New Roman"/>
          <w:i w:val="0"/>
          <w:iCs w:val="0"/>
          <w:color w:val="0000FF"/>
          <w:sz w:val="20"/>
          <w:szCs w:val="20"/>
        </w:rPr>
        <w:t>код ЄДРПОУ 38621185</w:t>
      </w:r>
    </w:p>
    <w:p w:rsidR="00C42981" w:rsidRPr="00954838" w:rsidRDefault="002840EC" w:rsidP="009540F7">
      <w:pPr>
        <w:pStyle w:val="FR3"/>
        <w:spacing w:before="0" w:line="240" w:lineRule="auto"/>
        <w:ind w:left="0" w:right="0"/>
        <w:rPr>
          <w:rFonts w:cs="Times New Roman"/>
          <w:color w:val="0000FF"/>
          <w:sz w:val="8"/>
          <w:szCs w:val="8"/>
        </w:rPr>
      </w:pPr>
      <w:r>
        <w:rPr>
          <w:noProof/>
          <w:lang w:val="ru-RU"/>
        </w:rPr>
        <w:pict>
          <v:group id="_x0000_s1026" style="position:absolute;left:0;text-align:left;margin-left:0;margin-top:2.8pt;width:7in;height:6.85pt;z-index:1"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C42981" w:rsidRDefault="00C42981" w:rsidP="009540F7">
      <w:pPr>
        <w:pStyle w:val="FR2"/>
        <w:spacing w:line="240" w:lineRule="auto"/>
        <w:ind w:left="0"/>
        <w:rPr>
          <w:b/>
          <w:bCs/>
          <w:sz w:val="28"/>
          <w:szCs w:val="28"/>
        </w:rPr>
      </w:pPr>
    </w:p>
    <w:p w:rsidR="00C42981" w:rsidRPr="00BD522A" w:rsidRDefault="00C42981" w:rsidP="009540F7">
      <w:pPr>
        <w:pStyle w:val="FR2"/>
        <w:spacing w:line="240" w:lineRule="auto"/>
        <w:ind w:left="0"/>
        <w:rPr>
          <w:sz w:val="28"/>
          <w:szCs w:val="28"/>
        </w:rPr>
      </w:pPr>
      <w:r w:rsidRPr="00BD522A">
        <w:rPr>
          <w:sz w:val="28"/>
          <w:szCs w:val="28"/>
        </w:rPr>
        <w:t xml:space="preserve">Від </w:t>
      </w:r>
      <w:r w:rsidRPr="009540F7">
        <w:rPr>
          <w:sz w:val="28"/>
          <w:szCs w:val="28"/>
          <w:lang w:val="ru-RU"/>
        </w:rPr>
        <w:t>_</w:t>
      </w:r>
      <w:r>
        <w:rPr>
          <w:sz w:val="28"/>
          <w:szCs w:val="28"/>
          <w:lang w:val="ru-RU"/>
        </w:rPr>
        <w:t>29.04.2015</w:t>
      </w:r>
      <w:r w:rsidRPr="009540F7">
        <w:rPr>
          <w:sz w:val="28"/>
          <w:szCs w:val="28"/>
          <w:lang w:val="ru-RU"/>
        </w:rPr>
        <w:t>_</w:t>
      </w:r>
      <w:r w:rsidRPr="00BD522A">
        <w:rPr>
          <w:sz w:val="28"/>
          <w:szCs w:val="28"/>
        </w:rPr>
        <w:t xml:space="preserve">№  </w:t>
      </w:r>
      <w:r w:rsidRPr="009540F7">
        <w:rPr>
          <w:sz w:val="28"/>
          <w:szCs w:val="28"/>
          <w:lang w:val="ru-RU"/>
        </w:rPr>
        <w:t>_</w:t>
      </w:r>
      <w:r>
        <w:rPr>
          <w:sz w:val="28"/>
          <w:szCs w:val="28"/>
          <w:lang w:val="ru-RU"/>
        </w:rPr>
        <w:t>1/9-221</w:t>
      </w:r>
      <w:r w:rsidRPr="009540F7">
        <w:rPr>
          <w:sz w:val="28"/>
          <w:szCs w:val="28"/>
          <w:lang w:val="ru-RU"/>
        </w:rPr>
        <w:t>_</w:t>
      </w:r>
      <w:r w:rsidRPr="00BD522A">
        <w:rPr>
          <w:sz w:val="28"/>
          <w:szCs w:val="28"/>
          <w:u w:val="single"/>
        </w:rPr>
        <w:t xml:space="preserve">      </w:t>
      </w:r>
      <w:r w:rsidRPr="00BD522A">
        <w:rPr>
          <w:sz w:val="28"/>
          <w:szCs w:val="28"/>
        </w:rPr>
        <w:t xml:space="preserve"> </w:t>
      </w:r>
      <w:r w:rsidRPr="00BD522A">
        <w:rPr>
          <w:sz w:val="28"/>
          <w:szCs w:val="28"/>
          <w:u w:val="single"/>
        </w:rPr>
        <w:t xml:space="preserve">                 </w:t>
      </w:r>
    </w:p>
    <w:p w:rsidR="00C42981" w:rsidRPr="00BD522A" w:rsidRDefault="00C42981" w:rsidP="009540F7">
      <w:pPr>
        <w:spacing w:after="0" w:line="240" w:lineRule="auto"/>
        <w:rPr>
          <w:rFonts w:ascii="Times New Roman" w:hAnsi="Times New Roman" w:cs="Times New Roman"/>
        </w:rPr>
      </w:pPr>
      <w:r w:rsidRPr="00BD522A">
        <w:rPr>
          <w:rFonts w:ascii="Times New Roman" w:hAnsi="Times New Roman" w:cs="Times New Roman"/>
          <w:sz w:val="28"/>
          <w:szCs w:val="28"/>
        </w:rPr>
        <w:t>На №</w:t>
      </w:r>
      <w:r w:rsidRPr="00BD522A">
        <w:rPr>
          <w:rFonts w:ascii="Times New Roman" w:hAnsi="Times New Roman" w:cs="Times New Roman"/>
          <w:sz w:val="28"/>
          <w:szCs w:val="28"/>
          <w:u w:val="single"/>
        </w:rPr>
        <w:tab/>
      </w:r>
      <w:r w:rsidRPr="00BD522A">
        <w:rPr>
          <w:rFonts w:ascii="Times New Roman" w:hAnsi="Times New Roman" w:cs="Times New Roman"/>
          <w:sz w:val="28"/>
          <w:szCs w:val="28"/>
          <w:u w:val="single"/>
        </w:rPr>
        <w:tab/>
        <w:t xml:space="preserve">       </w:t>
      </w:r>
      <w:r w:rsidRPr="00BD522A">
        <w:rPr>
          <w:rFonts w:ascii="Times New Roman" w:hAnsi="Times New Roman" w:cs="Times New Roman"/>
          <w:sz w:val="28"/>
          <w:szCs w:val="28"/>
        </w:rPr>
        <w:t xml:space="preserve"> від </w:t>
      </w:r>
      <w:r w:rsidRPr="00BD522A">
        <w:rPr>
          <w:rFonts w:ascii="Times New Roman" w:hAnsi="Times New Roman" w:cs="Times New Roman"/>
          <w:sz w:val="28"/>
          <w:szCs w:val="28"/>
          <w:u w:val="single"/>
        </w:rPr>
        <w:tab/>
      </w:r>
      <w:r w:rsidRPr="00BD522A">
        <w:rPr>
          <w:rFonts w:ascii="Times New Roman" w:hAnsi="Times New Roman" w:cs="Times New Roman"/>
          <w:sz w:val="28"/>
          <w:szCs w:val="28"/>
          <w:u w:val="single"/>
        </w:rPr>
        <w:tab/>
        <w:t xml:space="preserve">      </w:t>
      </w:r>
    </w:p>
    <w:p w:rsidR="00C42981" w:rsidRDefault="00C42981" w:rsidP="00C328A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Управління (департаменти)</w:t>
      </w:r>
    </w:p>
    <w:p w:rsidR="00C42981" w:rsidRDefault="00C42981" w:rsidP="00C328A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освіти і  науки обласних, Київської</w:t>
      </w:r>
    </w:p>
    <w:p w:rsidR="00C42981" w:rsidRDefault="00C42981" w:rsidP="00C328A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міської державної адміністрації </w:t>
      </w:r>
    </w:p>
    <w:p w:rsidR="00C42981" w:rsidRDefault="00C42981" w:rsidP="002C64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надання роз’яснення </w:t>
      </w:r>
    </w:p>
    <w:p w:rsidR="00C42981" w:rsidRDefault="00C42981" w:rsidP="002C642B">
      <w:pPr>
        <w:spacing w:after="0" w:line="240" w:lineRule="auto"/>
        <w:rPr>
          <w:rFonts w:ascii="Times New Roman" w:hAnsi="Times New Roman" w:cs="Times New Roman"/>
          <w:sz w:val="28"/>
          <w:szCs w:val="28"/>
        </w:rPr>
      </w:pPr>
    </w:p>
    <w:p w:rsidR="00C42981" w:rsidRDefault="00C42981"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 зв’язку з численними запитами звертаємо увагу, що питання нагородження випускників загальноосвітніх навчальних закладів регулюється  наказом Міністерства освіти і науки України від 17 березня 2015 р. № 306 </w:t>
      </w:r>
      <w:r>
        <w:rPr>
          <w:rFonts w:ascii="Times New Roman" w:hAnsi="Times New Roman" w:cs="Times New Roman"/>
          <w:sz w:val="28"/>
          <w:szCs w:val="28"/>
        </w:rPr>
        <w:br/>
        <w:t>«Про затвердження Положення про золоту медаль «За високі досягнення у навчанні» та срібну медаль «За досягнення у навчанні»</w:t>
      </w:r>
      <w:r w:rsidRPr="00394363">
        <w:rPr>
          <w:rFonts w:ascii="Times New Roman" w:hAnsi="Times New Roman" w:cs="Times New Roman"/>
          <w:sz w:val="28"/>
          <w:szCs w:val="28"/>
        </w:rPr>
        <w:t xml:space="preserve"> </w:t>
      </w:r>
      <w:r>
        <w:rPr>
          <w:rFonts w:ascii="Times New Roman" w:hAnsi="Times New Roman" w:cs="Times New Roman"/>
          <w:sz w:val="28"/>
          <w:szCs w:val="28"/>
        </w:rPr>
        <w:t xml:space="preserve">(далі-Положення) (зареєстровано в Міністерстві юстиції України від 31 березня 2015 р. за </w:t>
      </w:r>
      <w:r>
        <w:rPr>
          <w:rFonts w:ascii="Times New Roman" w:hAnsi="Times New Roman" w:cs="Times New Roman"/>
          <w:sz w:val="28"/>
          <w:szCs w:val="28"/>
        </w:rPr>
        <w:br/>
        <w:t>№ 354/26799).</w:t>
      </w:r>
    </w:p>
    <w:p w:rsidR="00C42981" w:rsidRDefault="00C42981"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Інформуємо, що згідно нового Положення питання контролю за видачею Золотої та Срібної медалей віднесено винятково до компетенції керівників загальноосвітніх навчальних закладів.  Водночас було позбавлено відповідних повноважень місцеві органи управління освітою, за винятком наявності особливих умов, передбачених ІІІ розділом Положення.</w:t>
      </w:r>
    </w:p>
    <w:p w:rsidR="00C42981" w:rsidRDefault="00C42981"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Претенденти на нагородження медалями визначаються керівниками навчальних закладів за результатами семестрового та річного оцінювання в 10 класі та І семестру 11 класу. Однак учні, які за певних обставин не можуть підтвердити результати навчених досягнень за 10 клас (навчання у навчальних закладах на тимчасово окупованій території України, в окремих населених пунктах Донецької та Луганської областей, де органи державної влади тимчасово не здійснюють або здійснюють не в повному обсязі свої повноваження) нагороджуються Золотою та Срібною медалями  за результатами  навчальних досягнень  11 класу.</w:t>
      </w:r>
      <w:r>
        <w:rPr>
          <w:rFonts w:ascii="Times New Roman" w:hAnsi="Times New Roman" w:cs="Times New Roman"/>
          <w:sz w:val="28"/>
          <w:szCs w:val="28"/>
        </w:rPr>
        <w:tab/>
      </w:r>
    </w:p>
    <w:p w:rsidR="00C42981" w:rsidRDefault="00C42981"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Окрім цього, Положенням передбачено нагородження медалями  осіб, які навчалися за </w:t>
      </w:r>
      <w:proofErr w:type="spellStart"/>
      <w:r>
        <w:rPr>
          <w:rFonts w:ascii="Times New Roman" w:hAnsi="Times New Roman" w:cs="Times New Roman"/>
          <w:sz w:val="28"/>
          <w:szCs w:val="28"/>
        </w:rPr>
        <w:t>екстернатною</w:t>
      </w:r>
      <w:proofErr w:type="spellEnd"/>
      <w:r>
        <w:rPr>
          <w:rFonts w:ascii="Times New Roman" w:hAnsi="Times New Roman" w:cs="Times New Roman"/>
          <w:sz w:val="28"/>
          <w:szCs w:val="28"/>
        </w:rPr>
        <w:t xml:space="preserve"> формою навчання. З цією метою нагородження екстернів здійснюється за результатами річного оцінювання та державної підсумкової атестації, оскільки </w:t>
      </w:r>
      <w:proofErr w:type="spellStart"/>
      <w:r>
        <w:rPr>
          <w:rFonts w:ascii="Times New Roman" w:hAnsi="Times New Roman" w:cs="Times New Roman"/>
          <w:sz w:val="28"/>
          <w:szCs w:val="28"/>
        </w:rPr>
        <w:t>екстернатна</w:t>
      </w:r>
      <w:proofErr w:type="spellEnd"/>
      <w:r>
        <w:rPr>
          <w:rFonts w:ascii="Times New Roman" w:hAnsi="Times New Roman" w:cs="Times New Roman"/>
          <w:sz w:val="28"/>
          <w:szCs w:val="28"/>
        </w:rPr>
        <w:t xml:space="preserve"> форма навчання не передбачає семестрового оцінювання.</w:t>
      </w:r>
    </w:p>
    <w:p w:rsidR="00C42981" w:rsidRDefault="00C42981" w:rsidP="002C64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Також нагороджуються медалями</w:t>
      </w:r>
      <w:r w:rsidRPr="00394363">
        <w:rPr>
          <w:rFonts w:ascii="Times New Roman" w:hAnsi="Times New Roman" w:cs="Times New Roman"/>
          <w:sz w:val="28"/>
          <w:szCs w:val="28"/>
        </w:rPr>
        <w:t xml:space="preserve"> </w:t>
      </w:r>
      <w:r>
        <w:rPr>
          <w:rFonts w:ascii="Times New Roman" w:hAnsi="Times New Roman" w:cs="Times New Roman"/>
          <w:sz w:val="28"/>
          <w:szCs w:val="28"/>
        </w:rPr>
        <w:t>особи, які перебувають у відпустці у зв’язку з вагітністю та пологами або для догляду за дитиною до досягнення нею трирічного віку (стаття 17, 18</w:t>
      </w:r>
      <w:r>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Закону України «Про відпустки».)</w:t>
      </w:r>
    </w:p>
    <w:p w:rsidR="00C42981" w:rsidRDefault="00C42981" w:rsidP="002C64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Нагородження медалями також передбачене для учнів, звільнених від уроків фізичної культури або зараховані до спеціальної медичної групи за станом здоров’я.</w:t>
      </w:r>
    </w:p>
    <w:p w:rsidR="00C42981" w:rsidRDefault="00C42981" w:rsidP="002C642B">
      <w:pPr>
        <w:spacing w:after="0" w:line="240" w:lineRule="auto"/>
        <w:ind w:firstLine="708"/>
        <w:jc w:val="both"/>
        <w:rPr>
          <w:rFonts w:ascii="Times New Roman" w:hAnsi="Times New Roman" w:cs="Times New Roman"/>
          <w:sz w:val="28"/>
          <w:szCs w:val="28"/>
        </w:rPr>
      </w:pPr>
    </w:p>
    <w:p w:rsidR="00C42981" w:rsidRDefault="00C42981"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Міністра                                            </w:t>
      </w:r>
      <w:r>
        <w:rPr>
          <w:rFonts w:ascii="Times New Roman" w:hAnsi="Times New Roman" w:cs="Times New Roman"/>
          <w:sz w:val="28"/>
          <w:szCs w:val="28"/>
        </w:rPr>
        <w:tab/>
        <w:t xml:space="preserve">                 Павло Полянський</w:t>
      </w:r>
    </w:p>
    <w:p w:rsidR="00C42981" w:rsidRDefault="00C42981" w:rsidP="009540F7">
      <w:pPr>
        <w:spacing w:after="0" w:line="240" w:lineRule="auto"/>
        <w:jc w:val="both"/>
        <w:rPr>
          <w:rFonts w:ascii="Times New Roman" w:hAnsi="Times New Roman" w:cs="Times New Roman"/>
          <w:sz w:val="28"/>
          <w:szCs w:val="28"/>
        </w:rPr>
      </w:pPr>
      <w:bookmarkStart w:id="0" w:name="_GoBack"/>
      <w:bookmarkEnd w:id="0"/>
    </w:p>
    <w:sectPr w:rsidR="00C42981" w:rsidSect="009540F7">
      <w:pgSz w:w="11906" w:h="16838"/>
      <w:pgMar w:top="238" w:right="74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197"/>
    <w:rsid w:val="00194E12"/>
    <w:rsid w:val="001D31A5"/>
    <w:rsid w:val="001F72AB"/>
    <w:rsid w:val="00283B57"/>
    <w:rsid w:val="002840EC"/>
    <w:rsid w:val="002C642B"/>
    <w:rsid w:val="00334755"/>
    <w:rsid w:val="00394363"/>
    <w:rsid w:val="004B2FE4"/>
    <w:rsid w:val="0065492F"/>
    <w:rsid w:val="00856A90"/>
    <w:rsid w:val="009540F7"/>
    <w:rsid w:val="00954838"/>
    <w:rsid w:val="00960E2D"/>
    <w:rsid w:val="009E2D1E"/>
    <w:rsid w:val="00A57C4B"/>
    <w:rsid w:val="00BD522A"/>
    <w:rsid w:val="00BE750E"/>
    <w:rsid w:val="00C328AD"/>
    <w:rsid w:val="00C42981"/>
    <w:rsid w:val="00E52BBC"/>
    <w:rsid w:val="00F0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A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328AD"/>
    <w:pPr>
      <w:spacing w:after="0" w:line="240" w:lineRule="auto"/>
    </w:pPr>
    <w:rPr>
      <w:rFonts w:ascii="Tahoma" w:hAnsi="Tahoma" w:cs="Tahoma"/>
      <w:sz w:val="16"/>
      <w:szCs w:val="16"/>
    </w:rPr>
  </w:style>
  <w:style w:type="character" w:customStyle="1" w:styleId="a4">
    <w:name w:val="Текст у виносці Знак"/>
    <w:link w:val="a3"/>
    <w:uiPriority w:val="99"/>
    <w:semiHidden/>
    <w:locked/>
    <w:rsid w:val="00C328AD"/>
    <w:rPr>
      <w:rFonts w:ascii="Tahoma" w:hAnsi="Tahoma" w:cs="Tahoma"/>
      <w:sz w:val="16"/>
      <w:szCs w:val="16"/>
    </w:rPr>
  </w:style>
  <w:style w:type="character" w:styleId="a5">
    <w:name w:val="Hyperlink"/>
    <w:uiPriority w:val="99"/>
    <w:rsid w:val="009540F7"/>
    <w:rPr>
      <w:color w:val="0000FF"/>
      <w:u w:val="single"/>
    </w:rPr>
  </w:style>
  <w:style w:type="paragraph" w:customStyle="1" w:styleId="FR1">
    <w:name w:val="FR1"/>
    <w:uiPriority w:val="99"/>
    <w:rsid w:val="009540F7"/>
    <w:pPr>
      <w:widowControl w:val="0"/>
      <w:spacing w:before="40" w:line="300" w:lineRule="auto"/>
      <w:ind w:left="1840" w:right="1800"/>
      <w:jc w:val="center"/>
    </w:pPr>
    <w:rPr>
      <w:rFonts w:ascii="Times New Roman" w:eastAsia="Times New Roman" w:hAnsi="Times New Roman"/>
      <w:sz w:val="32"/>
      <w:szCs w:val="32"/>
      <w:lang w:eastAsia="ru-RU"/>
    </w:rPr>
  </w:style>
  <w:style w:type="paragraph" w:customStyle="1" w:styleId="FR3">
    <w:name w:val="FR3"/>
    <w:uiPriority w:val="99"/>
    <w:rsid w:val="009540F7"/>
    <w:pPr>
      <w:widowControl w:val="0"/>
      <w:spacing w:before="140" w:line="360" w:lineRule="auto"/>
      <w:ind w:left="3400" w:right="3400"/>
      <w:jc w:val="center"/>
    </w:pPr>
    <w:rPr>
      <w:rFonts w:ascii="Arial" w:eastAsia="Times New Roman" w:hAnsi="Arial" w:cs="Arial"/>
      <w:b/>
      <w:bCs/>
      <w:i/>
      <w:iCs/>
      <w:sz w:val="24"/>
      <w:szCs w:val="24"/>
      <w:lang w:eastAsia="ru-RU"/>
    </w:rPr>
  </w:style>
  <w:style w:type="paragraph" w:customStyle="1" w:styleId="FR2">
    <w:name w:val="FR2"/>
    <w:uiPriority w:val="99"/>
    <w:rsid w:val="009540F7"/>
    <w:pPr>
      <w:widowControl w:val="0"/>
      <w:spacing w:line="300" w:lineRule="auto"/>
      <w:ind w:left="400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vv@minosvit.niiit.kie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1654</Words>
  <Characters>943</Characters>
  <Application>Microsoft Office Word</Application>
  <DocSecurity>0</DocSecurity>
  <Lines>7</Lines>
  <Paragraphs>5</Paragraphs>
  <ScaleCrop>false</ScaleCrop>
  <Company>Home</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243</cp:lastModifiedBy>
  <cp:revision>7</cp:revision>
  <cp:lastPrinted>2015-04-29T09:48:00Z</cp:lastPrinted>
  <dcterms:created xsi:type="dcterms:W3CDTF">2015-04-29T08:08:00Z</dcterms:created>
  <dcterms:modified xsi:type="dcterms:W3CDTF">2015-04-30T12:06:00Z</dcterms:modified>
</cp:coreProperties>
</file>